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FB4" w:rsidRDefault="00515FB4" w:rsidP="009B0E15">
      <w:pPr>
        <w:spacing w:after="0" w:line="240" w:lineRule="auto"/>
        <w:jc w:val="center"/>
        <w:rPr>
          <w:rFonts w:ascii="Times New Roman" w:hAnsi="Times New Roman" w:cs="Times New Roman"/>
          <w:b/>
          <w:sz w:val="24"/>
          <w:szCs w:val="24"/>
          <w:lang w:val="kk-KZ"/>
        </w:rPr>
      </w:pPr>
      <w:r>
        <w:rPr>
          <w:rFonts w:ascii="Times New Roman" w:hAnsi="Times New Roman" w:cs="Times New Roman"/>
          <w:b/>
          <w:noProof/>
          <w:sz w:val="24"/>
          <w:szCs w:val="24"/>
          <w:lang w:eastAsia="ru-RU"/>
        </w:rPr>
        <w:drawing>
          <wp:inline distT="0" distB="0" distL="0" distR="0">
            <wp:extent cx="5932170" cy="8390890"/>
            <wp:effectExtent l="0" t="0" r="0" b="0"/>
            <wp:docPr id="1" name="Рисунок 1" descr="C:\Users\обд\Downloads\ilovepdf_pages-to-jpg\6В04105-АРБК-СТРТ-МЕНЕДЖМЕНТ-ПЕРСОНАЛДЫ-БАСКАРУ-ЖОБА-БАСКАРУ-АЛДЫ-И-АРТЫ\6В04105 АРБК СТРТ МЕНЕДЖМЕНТ ПЕРСОНАЛДЫ БАСКАРУ ЖОБА БАСКАРУ АЛДЫ И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бд\Downloads\ilovepdf_pages-to-jpg\6В04105-АРБК-СТРТ-МЕНЕДЖМЕНТ-ПЕРСОНАЛДЫ-БАСКАРУ-ЖОБА-БАСКАРУ-АЛДЫ-И-АРТЫ\6В04105 АРБК СТРТ МЕНЕДЖМЕНТ ПЕРСОНАЛДЫ БАСКАРУ ЖОБА БАСКАРУ АЛДЫ И АРТЫ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r>
        <w:rPr>
          <w:rFonts w:ascii="Times New Roman" w:hAnsi="Times New Roman" w:cs="Times New Roman"/>
          <w:b/>
          <w:noProof/>
          <w:sz w:val="24"/>
          <w:szCs w:val="24"/>
          <w:lang w:eastAsia="ru-RU"/>
        </w:rPr>
        <w:lastRenderedPageBreak/>
        <w:drawing>
          <wp:inline distT="0" distB="0" distL="0" distR="0">
            <wp:extent cx="5932170" cy="8390890"/>
            <wp:effectExtent l="0" t="0" r="0" b="0"/>
            <wp:docPr id="2" name="Рисунок 2" descr="C:\Users\обд\Downloads\ilovepdf_pages-to-jpg\6В04105-АРБК-СТРТ-МЕНЕДЖМЕНТ-ПЕРСОНАЛДЫ-БАСКАРУ-ЖОБА-БАСКАРУ-АЛДЫ-И-АРТЫ\6В04105 АРБК СТРТ МЕНЕДЖМЕНТ ПЕРСОНАЛДЫ БАСКАРУ ЖОБА БАСКАРУ АЛДЫ И АРТЫ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бд\Downloads\ilovepdf_pages-to-jpg\6В04105-АРБК-СТРТ-МЕНЕДЖМЕНТ-ПЕРСОНАЛДЫ-БАСКАРУ-ЖОБА-БАСКАРУ-АЛДЫ-И-АРТЫ\6В04105 АРБК СТРТ МЕНЕДЖМЕНТ ПЕРСОНАЛДЫ БАСКАРУ ЖОБА БАСКАРУ АЛДЫ И АРТЫ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p>
    <w:p w:rsidR="00515FB4" w:rsidRDefault="00515FB4" w:rsidP="009B0E15">
      <w:pPr>
        <w:spacing w:after="0" w:line="240" w:lineRule="auto"/>
        <w:jc w:val="center"/>
        <w:rPr>
          <w:rFonts w:ascii="Times New Roman" w:hAnsi="Times New Roman" w:cs="Times New Roman"/>
          <w:b/>
          <w:sz w:val="24"/>
          <w:szCs w:val="24"/>
          <w:lang w:val="kk-KZ"/>
        </w:rPr>
      </w:pPr>
    </w:p>
    <w:p w:rsidR="00515FB4" w:rsidRDefault="00515FB4" w:rsidP="009B0E15">
      <w:pPr>
        <w:spacing w:after="0" w:line="240" w:lineRule="auto"/>
        <w:jc w:val="center"/>
        <w:rPr>
          <w:rFonts w:ascii="Times New Roman" w:hAnsi="Times New Roman" w:cs="Times New Roman"/>
          <w:b/>
          <w:sz w:val="24"/>
          <w:szCs w:val="24"/>
          <w:lang w:val="kk-KZ"/>
        </w:rPr>
      </w:pPr>
    </w:p>
    <w:p w:rsidR="00515FB4" w:rsidRDefault="00515FB4" w:rsidP="009B0E15">
      <w:pPr>
        <w:spacing w:after="0" w:line="240" w:lineRule="auto"/>
        <w:jc w:val="center"/>
        <w:rPr>
          <w:rFonts w:ascii="Times New Roman" w:hAnsi="Times New Roman" w:cs="Times New Roman"/>
          <w:b/>
          <w:sz w:val="24"/>
          <w:szCs w:val="24"/>
          <w:lang w:val="kk-KZ"/>
        </w:rPr>
      </w:pPr>
    </w:p>
    <w:p w:rsidR="00515FB4" w:rsidRDefault="00515FB4" w:rsidP="009B0E15">
      <w:pPr>
        <w:spacing w:after="0" w:line="240" w:lineRule="auto"/>
        <w:jc w:val="center"/>
        <w:rPr>
          <w:rFonts w:ascii="Times New Roman" w:hAnsi="Times New Roman" w:cs="Times New Roman"/>
          <w:b/>
          <w:sz w:val="24"/>
          <w:szCs w:val="24"/>
          <w:lang w:val="kk-KZ"/>
        </w:rPr>
      </w:pPr>
    </w:p>
    <w:p w:rsidR="00F22C64" w:rsidRPr="0021100C" w:rsidRDefault="00F22C64" w:rsidP="009B0E15">
      <w:pPr>
        <w:spacing w:after="0" w:line="240" w:lineRule="auto"/>
        <w:jc w:val="center"/>
        <w:rPr>
          <w:rFonts w:ascii="Times New Roman" w:hAnsi="Times New Roman" w:cs="Times New Roman"/>
          <w:b/>
          <w:sz w:val="24"/>
          <w:szCs w:val="24"/>
          <w:lang w:val="kk-KZ"/>
        </w:rPr>
      </w:pPr>
      <w:bookmarkStart w:id="0" w:name="_GoBack"/>
      <w:bookmarkEnd w:id="0"/>
      <w:r w:rsidRPr="0021100C">
        <w:rPr>
          <w:rFonts w:ascii="Times New Roman" w:hAnsi="Times New Roman" w:cs="Times New Roman"/>
          <w:b/>
          <w:sz w:val="24"/>
          <w:szCs w:val="24"/>
          <w:lang w:val="kk-KZ"/>
        </w:rPr>
        <w:lastRenderedPageBreak/>
        <w:t>ТҮСІНДІРМЕ ХАТ</w:t>
      </w:r>
    </w:p>
    <w:p w:rsidR="00F22C64" w:rsidRPr="0021100C" w:rsidRDefault="00F22C64" w:rsidP="00F22C64">
      <w:pPr>
        <w:spacing w:after="0" w:line="240" w:lineRule="auto"/>
        <w:ind w:firstLine="709"/>
        <w:rPr>
          <w:rFonts w:ascii="Times New Roman" w:hAnsi="Times New Roman" w:cs="Times New Roman"/>
          <w:b/>
          <w:sz w:val="24"/>
          <w:szCs w:val="24"/>
          <w:lang w:val="kk-KZ"/>
        </w:rPr>
      </w:pPr>
    </w:p>
    <w:p w:rsidR="00F0196E" w:rsidRPr="0021100C" w:rsidRDefault="00F0196E" w:rsidP="00DC01AE">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w:t>
      </w:r>
      <w:r w:rsidR="004C7685" w:rsidRPr="004C7685">
        <w:rPr>
          <w:rFonts w:ascii="Times New Roman" w:hAnsi="Times New Roman" w:cs="Times New Roman"/>
          <w:sz w:val="24"/>
          <w:szCs w:val="24"/>
          <w:lang w:val="kk-KZ"/>
        </w:rPr>
        <w:t xml:space="preserve">         6В04105 – «Ақпараттық ресурстарды басқару» </w:t>
      </w:r>
      <w:r w:rsidR="00DC01AE" w:rsidRPr="0021100C">
        <w:rPr>
          <w:rFonts w:ascii="Times New Roman" w:hAnsi="Times New Roman" w:cs="Times New Roman"/>
          <w:sz w:val="24"/>
          <w:szCs w:val="24"/>
          <w:lang w:val="kk-KZ"/>
        </w:rPr>
        <w:t xml:space="preserve"> </w:t>
      </w:r>
      <w:r w:rsidR="004152C3" w:rsidRPr="0021100C">
        <w:rPr>
          <w:rFonts w:ascii="Times New Roman" w:hAnsi="Times New Roman" w:cs="Times New Roman"/>
          <w:sz w:val="24"/>
          <w:szCs w:val="24"/>
          <w:lang w:val="kk-KZ"/>
        </w:rPr>
        <w:t>БББ</w:t>
      </w:r>
      <w:r w:rsidR="00DC01AE" w:rsidRPr="0021100C">
        <w:rPr>
          <w:rFonts w:ascii="Times New Roman" w:hAnsi="Times New Roman" w:cs="Times New Roman"/>
          <w:sz w:val="24"/>
          <w:szCs w:val="24"/>
          <w:lang w:val="kk-KZ"/>
        </w:rPr>
        <w:t xml:space="preserve"> бойынша кешенді емтихан қоғамның, экономиканың, бәсекелестік теориясының нарықтарының жалпы даму заңдылықтарын, Менеджмент теориясы мен тәжірибесін, сондай-ақ ақпаратты жинау, интерпритациялауды талдау, бизнес процестерді модельдеу және болжау, ішкі және сыртқы коммуникацияларды, тиімді өзара қарым-қатынасты құру, негізделген шешімдер қабылдау, басқару құралдарының оңтайлы кешенін пайдалану машықтары мен практикалық іскерліктерін үйрету кезеңіндері қарастырылады. </w:t>
      </w:r>
    </w:p>
    <w:p w:rsidR="00DC01AE" w:rsidRPr="0021100C" w:rsidRDefault="00F0196E"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w:t>
      </w:r>
      <w:r w:rsidR="0021100C">
        <w:rPr>
          <w:rFonts w:ascii="Times New Roman" w:hAnsi="Times New Roman" w:cs="Times New Roman"/>
          <w:sz w:val="24"/>
          <w:szCs w:val="24"/>
          <w:lang w:val="kk-KZ"/>
        </w:rPr>
        <w:t>Кешенді</w:t>
      </w:r>
      <w:r w:rsidR="00DC01AE" w:rsidRPr="0021100C">
        <w:rPr>
          <w:rFonts w:ascii="Times New Roman" w:hAnsi="Times New Roman" w:cs="Times New Roman"/>
          <w:sz w:val="24"/>
          <w:szCs w:val="24"/>
          <w:lang w:val="kk-KZ"/>
        </w:rPr>
        <w:t xml:space="preserve"> емтихан мазмұны </w:t>
      </w:r>
      <w:r w:rsidR="004C7685" w:rsidRPr="004C7685">
        <w:rPr>
          <w:rFonts w:ascii="Times New Roman" w:hAnsi="Times New Roman" w:cs="Times New Roman"/>
          <w:sz w:val="24"/>
          <w:szCs w:val="24"/>
          <w:lang w:val="kk-KZ"/>
        </w:rPr>
        <w:t xml:space="preserve">         6В04105 – «Ақпараттық ресурстарды басқару» </w:t>
      </w:r>
      <w:r w:rsidR="004152C3" w:rsidRPr="0021100C">
        <w:rPr>
          <w:rFonts w:ascii="Times New Roman" w:hAnsi="Times New Roman" w:cs="Times New Roman"/>
          <w:sz w:val="24"/>
          <w:szCs w:val="24"/>
          <w:lang w:val="kk-KZ"/>
        </w:rPr>
        <w:t>БББ</w:t>
      </w:r>
      <w:r w:rsidR="00DC01AE" w:rsidRPr="0021100C">
        <w:rPr>
          <w:rFonts w:ascii="Times New Roman" w:hAnsi="Times New Roman" w:cs="Times New Roman"/>
          <w:sz w:val="24"/>
          <w:szCs w:val="24"/>
          <w:lang w:val="kk-KZ"/>
        </w:rPr>
        <w:t xml:space="preserve"> 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DC01AE" w:rsidRPr="0021100C" w:rsidRDefault="00DC01AE" w:rsidP="008832E4">
      <w:pPr>
        <w:spacing w:line="240" w:lineRule="auto"/>
        <w:ind w:firstLine="709"/>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Кешенді 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тұрады:1)</w:t>
      </w:r>
      <w:r w:rsidR="00104E32" w:rsidRPr="00104E32">
        <w:rPr>
          <w:rFonts w:ascii="Times New Roman" w:eastAsia="Times New Roman" w:hAnsi="Times New Roman" w:cs="Times New Roman"/>
          <w:color w:val="FF0000"/>
          <w:sz w:val="24"/>
          <w:szCs w:val="24"/>
          <w:lang w:val="kk-KZ" w:eastAsia="ru-RU"/>
        </w:rPr>
        <w:t xml:space="preserve"> </w:t>
      </w:r>
      <w:r w:rsidR="00104E32" w:rsidRPr="00104E32">
        <w:rPr>
          <w:rFonts w:ascii="Times New Roman" w:hAnsi="Times New Roman" w:cs="Times New Roman"/>
          <w:sz w:val="24"/>
          <w:szCs w:val="24"/>
          <w:lang w:val="kk-KZ"/>
        </w:rPr>
        <w:t>Стратегиялық менеджмент</w:t>
      </w:r>
      <w:r w:rsidRPr="0021100C">
        <w:rPr>
          <w:rFonts w:ascii="Times New Roman" w:hAnsi="Times New Roman" w:cs="Times New Roman"/>
          <w:sz w:val="24"/>
          <w:szCs w:val="24"/>
          <w:lang w:val="kk-KZ"/>
        </w:rPr>
        <w:t>, 2)</w:t>
      </w:r>
      <w:r w:rsidR="00B32178" w:rsidRPr="0021100C">
        <w:rPr>
          <w:rFonts w:ascii="Times New Roman" w:hAnsi="Times New Roman" w:cs="Times New Roman"/>
          <w:sz w:val="24"/>
          <w:szCs w:val="24"/>
          <w:lang w:val="kk-KZ"/>
        </w:rPr>
        <w:t>Персоналды басқару</w:t>
      </w:r>
      <w:r w:rsidRPr="0021100C">
        <w:rPr>
          <w:rFonts w:ascii="Times New Roman" w:hAnsi="Times New Roman" w:cs="Times New Roman"/>
          <w:sz w:val="24"/>
          <w:szCs w:val="24"/>
          <w:lang w:val="kk-KZ"/>
        </w:rPr>
        <w:t>, 3</w:t>
      </w:r>
      <w:r w:rsidR="00562E95">
        <w:rPr>
          <w:rFonts w:ascii="Times New Roman" w:hAnsi="Times New Roman" w:cs="Times New Roman"/>
          <w:sz w:val="24"/>
          <w:szCs w:val="24"/>
          <w:lang w:val="kk-KZ"/>
        </w:rPr>
        <w:t>)</w:t>
      </w:r>
      <w:r w:rsidR="00104E32">
        <w:rPr>
          <w:rFonts w:ascii="Times New Roman" w:hAnsi="Times New Roman" w:cs="Times New Roman"/>
          <w:sz w:val="24"/>
          <w:szCs w:val="24"/>
          <w:lang w:val="kk-KZ"/>
        </w:rPr>
        <w:t>Жобаларды басқару</w:t>
      </w:r>
      <w:r w:rsidR="00A13E14" w:rsidRPr="0021100C">
        <w:rPr>
          <w:rFonts w:ascii="Times New Roman" w:hAnsi="Times New Roman" w:cs="Times New Roman"/>
          <w:sz w:val="24"/>
          <w:szCs w:val="24"/>
          <w:lang w:val="kk-KZ"/>
        </w:rPr>
        <w:t>.</w:t>
      </w:r>
    </w:p>
    <w:p w:rsidR="00DC01AE" w:rsidRPr="0021100C" w:rsidRDefault="00DC01AE" w:rsidP="00DC01AE">
      <w:pPr>
        <w:spacing w:after="0" w:line="240" w:lineRule="auto"/>
        <w:jc w:val="both"/>
        <w:rPr>
          <w:rFonts w:ascii="Times New Roman" w:hAnsi="Times New Roman" w:cs="Times New Roman"/>
          <w:sz w:val="24"/>
          <w:szCs w:val="24"/>
          <w:lang w:val="kk-KZ"/>
        </w:rPr>
      </w:pPr>
    </w:p>
    <w:p w:rsidR="00DC01AE" w:rsidRPr="0021100C" w:rsidRDefault="00DC01AE" w:rsidP="00DC01AE">
      <w:pPr>
        <w:spacing w:after="0" w:line="240" w:lineRule="auto"/>
        <w:jc w:val="both"/>
        <w:rPr>
          <w:rFonts w:ascii="Times New Roman" w:hAnsi="Times New Roman" w:cs="Times New Roman"/>
          <w:sz w:val="24"/>
          <w:szCs w:val="24"/>
          <w:lang w:val="kk-KZ"/>
        </w:rPr>
      </w:pPr>
    </w:p>
    <w:p w:rsidR="00DC01AE" w:rsidRPr="0021100C" w:rsidRDefault="00DC01AE" w:rsidP="00DC01AE">
      <w:pPr>
        <w:spacing w:after="0" w:line="240" w:lineRule="auto"/>
        <w:jc w:val="both"/>
        <w:rPr>
          <w:rFonts w:ascii="Times New Roman" w:hAnsi="Times New Roman" w:cs="Times New Roman"/>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Default="00AA18DD"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P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B25C9D" w:rsidRPr="0021100C" w:rsidRDefault="00B25C9D">
      <w:pPr>
        <w:rPr>
          <w:rFonts w:ascii="Times New Roman" w:hAnsi="Times New Roman" w:cs="Times New Roman"/>
          <w:color w:val="FF0000"/>
          <w:sz w:val="24"/>
          <w:szCs w:val="24"/>
          <w:lang w:val="kk-KZ"/>
        </w:rPr>
      </w:pPr>
    </w:p>
    <w:p w:rsidR="00A13E14" w:rsidRPr="0021100C" w:rsidRDefault="00A13E14">
      <w:pPr>
        <w:rPr>
          <w:rFonts w:ascii="Times New Roman" w:hAnsi="Times New Roman" w:cs="Times New Roman"/>
          <w:sz w:val="24"/>
          <w:szCs w:val="24"/>
          <w:lang w:val="kk-KZ"/>
        </w:rPr>
      </w:pPr>
    </w:p>
    <w:p w:rsidR="00104E32" w:rsidRPr="005E408E" w:rsidRDefault="00104E32" w:rsidP="00104E32">
      <w:pPr>
        <w:spacing w:after="0" w:line="240" w:lineRule="auto"/>
        <w:ind w:left="360"/>
        <w:jc w:val="center"/>
        <w:rPr>
          <w:rFonts w:ascii="Times New Roman" w:eastAsia="Times New Roman" w:hAnsi="Times New Roman" w:cs="Times New Roman"/>
          <w:sz w:val="24"/>
          <w:szCs w:val="24"/>
          <w:lang w:val="kk-KZ" w:eastAsia="ru-RU"/>
        </w:rPr>
      </w:pPr>
      <w:r w:rsidRPr="005E408E">
        <w:rPr>
          <w:rFonts w:ascii="Times New Roman" w:hAnsi="Times New Roman" w:cs="Times New Roman"/>
          <w:b/>
          <w:sz w:val="24"/>
          <w:szCs w:val="24"/>
          <w:u w:val="single"/>
          <w:lang w:val="kk-KZ"/>
        </w:rPr>
        <w:lastRenderedPageBreak/>
        <w:t xml:space="preserve">Модуль </w:t>
      </w:r>
      <w:r>
        <w:rPr>
          <w:rFonts w:ascii="Times New Roman" w:hAnsi="Times New Roman" w:cs="Times New Roman"/>
          <w:b/>
          <w:sz w:val="24"/>
          <w:szCs w:val="24"/>
          <w:u w:val="single"/>
          <w:lang w:val="kk-KZ"/>
        </w:rPr>
        <w:t>1</w:t>
      </w:r>
      <w:r w:rsidRPr="005E408E">
        <w:rPr>
          <w:rFonts w:ascii="Times New Roman" w:hAnsi="Times New Roman" w:cs="Times New Roman"/>
          <w:b/>
          <w:sz w:val="24"/>
          <w:szCs w:val="24"/>
          <w:u w:val="single"/>
          <w:lang w:val="kk-KZ"/>
        </w:rPr>
        <w:t>.  «Стратегиялық менеджмент»</w:t>
      </w:r>
    </w:p>
    <w:p w:rsidR="00104E32" w:rsidRPr="005E408E" w:rsidRDefault="00104E32" w:rsidP="00104E32">
      <w:pPr>
        <w:spacing w:after="0" w:line="240" w:lineRule="auto"/>
        <w:ind w:left="360"/>
        <w:jc w:val="both"/>
        <w:rPr>
          <w:rFonts w:ascii="Times New Roman" w:eastAsia="Times New Roman" w:hAnsi="Times New Roman" w:cs="Times New Roman"/>
          <w:sz w:val="24"/>
          <w:szCs w:val="24"/>
          <w:lang w:val="kk-KZ" w:eastAsia="ru-RU"/>
        </w:rPr>
      </w:pP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Стратегия туралы түсінік.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Стратегияны қалыптастырудың негізгі себептері: өзгеретін стратегиялық ландшафт, өнімнің кеңейтілген ұсынысы, технологияның конвергенциясы, салалар арасындағы шекаралардың бұлыңғырлануы, жаһандық бәсекелестік, ақпараттың тез ескіруі, қатысушылардың үлкен байланысы, кәсіпқойлықтың өсуі, жеңістер мен жеңілістердің ауысуы, алшақтықтардың ұлғаюы (технологияда, өзгерістерде).</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Стратегиялық менеджменттің негізгі міндеттері.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Нарықтағы стратегияны басқару, ұйымды басқару, стратегиялық менеджментті жүзеге асыру (стратегия мен ұйымды басқару арасындағы өзара әрекеттесу).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Корпоративтік стратегияны анықтайтын факторлары.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Корпорация қызметінің ауқымы, құрамдас бөліктердің байланысы, масштабты және байланысты басқару әдісі. Корпорацияның ауқымын өзгерту жолдары.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Корпорацияның ауқымын өзгерту жолдары.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Ішкі даму; бірігу және бірігу; стратегиялық одақтар құру,  анықтамасы, аясы мен артықшылықтары.</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Әртараптандырудың негізгі себептері.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Ерекше нарықтық мүмкіндіктер; төмен өсу әлеуетін өтейтін құрал ретінде; тұрақты кіріс ағынын құру; жеке инвесторларға қосарланған салық салудан аулақ болу құралы; жеке бизнес түрлері арасындағы синергиядан пайда алу.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Синергия туралы түсінік.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Корпоративтік ұйымдардағы синергия.</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Синергия түрлері.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Синергия компанияның балансы оның гудвилдік шоты.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синергетикалық бірігу.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Кірістердің өсуі, талант пен технологияның араласуы және шығындардың төмендеуі.</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Ұйымның дамуының негізгі жолдары.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Өнім мен нарыққа негізделген даму; географиялық интеграция; тік интеграция; осы әдістердің жиынтығы. Ұйымның даму жүйесін қалыптастыру.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Персоналды басқару түсінігі.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Персонал қызметі және оның әрекет етуіне қойылатын негізгі талаптар. Персоналды басқару барысындағы қолданылатын инновациялық әдістер.</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Корпорацияның құндылығын тудыратын мүмкіндіктер.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Саланың тартымдылығы, ресурстар мен топ-сипаттамалар, транзакциялық шығындардың маңыздылығы, нарық үлесін иеленудің мәні, белгілі бір жобаны белгілі бір тиімділікпен жүзеге асырудың алғышарттары.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Бизнес-бірлік стратегиясын құру кезіндегі кезеңдер.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(Мақсат қою; қызмет ауқымын анықтау; бәсекелестік артықшылық негіздерін анықтау; құндылық тізбегін жобалау; құндылық тізбегін басқару.). Бірлік пен келісімді нығайтудың жаңа кезеңі.</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Мақсат қоюды</w:t>
      </w:r>
      <w:r w:rsidRPr="00CE3C97">
        <w:rPr>
          <w:rFonts w:ascii="Times New Roman" w:eastAsia="Calibri" w:hAnsi="Times New Roman" w:cs="Times New Roman"/>
          <w:b/>
          <w:sz w:val="24"/>
          <w:szCs w:val="24"/>
          <w:lang w:val="kk-KZ"/>
        </w:rPr>
        <w:t xml:space="preserve"> бизнес бірлігінің стратегиясын құру кезеңі ретінде.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Қысқа және ұзақ мерзімді көрсеткіштерді салыстыру, корпорациядағы бизнес бірлігінің рөлін анықтау.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Мақсаттар мен міндеттерді қалыптасыру. Мүмкін және есепке ала отырып қойылған мақсаттарға жету жолын анықтау.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Мақсаттар мен міндеттерді жоспарлау.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стратегиясын құру тұрғысынан «қызмет ауқымын анықтау».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Сұраныс бойынша синергия және ұсыныс бойынша синергия мысалдарын келтіріңіз. Бизнес стратегияның негізі, түрлері және оның ерекшеліктері.</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стратегиясын құру кезінде менеджердің еркіндік дәрежесі.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Координаттар: нарық мөлшері мен өсу қарқыны, бәсекелестік артықшылықтың көрінісі, одан әрі өсу тұрғысынан құндылық және нарыққа шығу құны.</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Бизнес-бірлік стратегиясы тұрғысынан бәсекелестік артықшылыққа қол жеткізу үшін не қажет.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Бәсекелестік артықшылықтарыңыз бен қарсыластарыңыздан артта қалуыңыз туралы, бәсекелестік артықшылықтың көптеген көздері болуы, бизнес бірлігінің айқын және </w:t>
      </w:r>
      <w:r w:rsidRPr="00CE3C97">
        <w:rPr>
          <w:rFonts w:ascii="Times New Roman" w:eastAsia="Calibri" w:hAnsi="Times New Roman" w:cs="Times New Roman"/>
          <w:sz w:val="24"/>
          <w:szCs w:val="24"/>
          <w:lang w:val="kk-KZ"/>
        </w:rPr>
        <w:lastRenderedPageBreak/>
        <w:t xml:space="preserve">фондық топ-сипаттамалары, бәсекелестік жағдайларының өзгеруін қалай бақылау керектігі туралы түсінік.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Аутсорсинг, краудсорсинг және краудфандинг.</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 Аутсорсинг, краудсорсинг және краудфандинг туралы түсінік.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мақсаттары.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Жекелеген қызмет түрлерін басқаруда, қызмет түрлерін ішкі интеграциялауда, компанияның құндылық тізбегін жеткізушілердің, тапсырыс берушілердің және басқа да серіктестердің құндылықтар тізбегімен біріктіруде.</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Бәсекелестік стратегиясы.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Тауашалық және саралау стратегияларының ерекшеліктері.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Эталондық стратегиялар.</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Стратегиялық жоспарлау үдерісі басқару шешімдерін қабылдауға көмектесетін құрал.</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Стратегиялық жоспарлау элементтері.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Стратегияны қалыптастыруда оны жүзеге асыру үшін қажеті күшке немесе құзіретіліке ие болу.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Майкл Портердің бес күш моделі.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Оның мәні неде, ол қандай күштерден тұрады. Күштерді қысқаша сипаттаңыз.</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Шығындарды кеңінен азайту стратегиясының артықшылықтары мен қауіптері.</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Әр түрлі нарықтық құрылымдар жағдайындағы фирманың іс-әрекеттері. Фирманың даму стратегиясы. Табыстар мен шығындардың айырымының көп болудың нәтижесі. Нарықтық баға.</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Әр көлеміндегі жалпы табыстар мен жалпы шығындар салыстырылуы.</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Кең саралау стратегиясының артықшылықтары мен қауіптері.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Саралау стратегиясы. Саралау стратегиясының мақсаты. Процестер мен іс-әрекеттерді үздіксіз жетілдіруге ұмтылу. Стратегияның сәтті жүзеге асырылуы – бәсекелік артықшылыққа жету жолы. </w:t>
      </w:r>
      <w:r w:rsidRPr="00CE3C97">
        <w:rPr>
          <w:rFonts w:ascii="Times New Roman" w:eastAsia="Calibri" w:hAnsi="Times New Roman" w:cs="Times New Roman"/>
          <w:sz w:val="24"/>
          <w:szCs w:val="24"/>
          <w:lang w:val="kk-KZ"/>
        </w:rPr>
        <w:cr/>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Компанияның саясаты мен рәсімдері керек бірізділікті жасауға көмектеседі.</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Фокусталған саралау стратегиясының артықшылықтары мен қауіптері.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Іскерлік деңгейдегі стратегияларға сілтеме. Іскерлік стратегия. Кәсіпорынның өсуіне арналған қорғаныс стратегиялары. Шоғырланған өсу стратегиялары.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Біріктірілген өсу стратегиялары. Әртараптандырылған өсу стратегиялары. Қысқарту стратегиялары.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Бағдарланған стратегия.</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Оңтайлы шығындар стратегиясының артықшылықтары мен қауіптері.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Стратегиялық жоспарды жүзеге асыру: ұйымдық потенциалды таңдап алынған стратегиямен сәйкестендіру. Стратегиялық жоспарды жүзеге асыру: нақты уақыт кезеңіндегі басқару.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Компаниялардың жаһандануының мәні.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Жаһандық компанияның артықшылықтары қандай. Көпұлтты және жаһандық стратегияның ұқсастықтары мен айырмашылықтары қандай.</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Жаһандық компанияның құндылықтар тізбегінің ерекшеліктері.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Компанияның жаһандық стратегиясындағы құндылық тізбегіндегі қызмет түрлерін үйлестіру және конфигурациялау (орналасуы).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Жаһандық стратегияда компанияның бизнесті орналастыру орындарының бәсекелестік артықшылықтары.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(Факторлық шарттар, қызмет түрлерінің интеграциясы, бизнес бірліктердің ұлттық бірегейлігі, одақтарды пайдалану).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Саяси стратегия.</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Анықтама, ұйымның саяси қызметі (тар бағытталған және кең бағытталған іс-шаралар).</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Саяси стратегия мен тактика.</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тәртіп.</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тұрақтылық.</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утопия. Саяси ұйым.</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Тұжырымдамалар.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Лобби, хат-хабарлармен жұмыс, спикерлердің жұмысы, қайырымдылық, төрелік құрылымдар, дағдарысты басқару, өз көзқарастарын жарнамалау, имидждік жұмыс, қоғамдық қатынастар, жергілікті қоғамдастықпен қарым-қатынас, саяси тәуекелдерді талдау.</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Жағдайларды саяси стратегияның элементі ретінде.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lastRenderedPageBreak/>
        <w:t xml:space="preserve">Жағдайлардың түрлерін сипаттаңыз (әмбебап, жеке, селективті, техникалық сипатта). Жағдайлардың эволюциясын сипаттаңыз (сыртқы түрі, интерпретациясы, орналасуы, шешімі).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Дамушы салалардағы стратегияны әзірлеу ерекшеліктері.</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Дамушы және дамыған елдердің экономиканы мемлекеттік реттеуі. Тарифтер (бағалар, алымдар ставкалары) деңгейі. </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Алыс сыртқы ортаны талдауға сипаттама (PEST). </w:t>
      </w:r>
    </w:p>
    <w:p w:rsidR="00104E32" w:rsidRPr="00CE3C97" w:rsidRDefault="00104E32" w:rsidP="00D02C8E">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Оның компоненттерін сипаттаңыз (саясат, экономика, қоғам, технология).</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Тарифтік саясатты дамыту инвестициялары. Тарифтік саясаттың тиімділігін арттыру мемлекеттік реттеудің негізгі міндеті.</w:t>
      </w:r>
    </w:p>
    <w:p w:rsidR="00104E32" w:rsidRPr="00CE3C97" w:rsidRDefault="00104E32" w:rsidP="00D02C8E">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SWOT талдауы туралы. </w:t>
      </w:r>
    </w:p>
    <w:p w:rsidR="00104E32" w:rsidRPr="00CE3C97" w:rsidRDefault="00104E32" w:rsidP="00D02C8E">
      <w:pPr>
        <w:tabs>
          <w:tab w:val="left" w:pos="426"/>
          <w:tab w:val="left" w:pos="1134"/>
        </w:tabs>
        <w:spacing w:after="0" w:line="240" w:lineRule="auto"/>
        <w:rPr>
          <w:rFonts w:ascii="Times New Roman" w:hAnsi="Times New Roman" w:cs="Times New Roman"/>
          <w:b/>
          <w:sz w:val="24"/>
          <w:szCs w:val="24"/>
          <w:u w:val="single"/>
          <w:lang w:val="kk-KZ"/>
        </w:rPr>
      </w:pPr>
      <w:r w:rsidRPr="00CE3C97">
        <w:rPr>
          <w:rFonts w:ascii="Times New Roman" w:eastAsia="Calibri" w:hAnsi="Times New Roman" w:cs="Times New Roman"/>
          <w:sz w:val="24"/>
          <w:szCs w:val="24"/>
          <w:lang w:val="kk-KZ"/>
        </w:rPr>
        <w:t>Ұғымдарды (күштер, әлсіздіктер, мүмкіндіктер, қауіптер) бір-біріне тәуелділігі.</w:t>
      </w:r>
    </w:p>
    <w:p w:rsidR="00104E32" w:rsidRPr="00CE3C97" w:rsidRDefault="00104E32" w:rsidP="00D02C8E">
      <w:pPr>
        <w:tabs>
          <w:tab w:val="left" w:pos="426"/>
          <w:tab w:val="left" w:pos="1134"/>
        </w:tabs>
        <w:spacing w:after="0" w:line="240" w:lineRule="auto"/>
        <w:rPr>
          <w:rFonts w:ascii="Times New Roman" w:hAnsi="Times New Roman" w:cs="Times New Roman"/>
          <w:b/>
          <w:sz w:val="24"/>
          <w:szCs w:val="24"/>
          <w:u w:val="single"/>
          <w:lang w:val="kk-KZ"/>
        </w:rPr>
      </w:pPr>
    </w:p>
    <w:p w:rsidR="008832E4" w:rsidRPr="0021100C" w:rsidRDefault="008832E4" w:rsidP="00D02C8E">
      <w:pPr>
        <w:tabs>
          <w:tab w:val="left" w:pos="426"/>
        </w:tabs>
        <w:rPr>
          <w:rFonts w:ascii="Times New Roman" w:hAnsi="Times New Roman" w:cs="Times New Roman"/>
          <w:sz w:val="24"/>
          <w:szCs w:val="24"/>
          <w:lang w:val="kk-KZ"/>
        </w:rPr>
      </w:pPr>
    </w:p>
    <w:p w:rsidR="008832E4" w:rsidRPr="0021100C" w:rsidRDefault="008832E4" w:rsidP="00D02C8E">
      <w:pPr>
        <w:tabs>
          <w:tab w:val="left" w:pos="426"/>
        </w:tabs>
        <w:rPr>
          <w:rFonts w:ascii="Times New Roman" w:hAnsi="Times New Roman" w:cs="Times New Roman"/>
          <w:sz w:val="24"/>
          <w:szCs w:val="24"/>
          <w:lang w:val="kk-KZ"/>
        </w:rPr>
      </w:pPr>
    </w:p>
    <w:p w:rsidR="00C81ECC" w:rsidRPr="0021100C" w:rsidRDefault="00C81ECC" w:rsidP="00D02C8E">
      <w:pPr>
        <w:tabs>
          <w:tab w:val="left" w:pos="426"/>
        </w:tabs>
        <w:rPr>
          <w:rFonts w:ascii="Times New Roman" w:hAnsi="Times New Roman" w:cs="Times New Roman"/>
          <w:sz w:val="24"/>
          <w:szCs w:val="24"/>
          <w:lang w:val="kk-KZ"/>
        </w:rPr>
      </w:pPr>
    </w:p>
    <w:p w:rsidR="00C81ECC" w:rsidRDefault="00C81ECC"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104E32" w:rsidRDefault="00104E32" w:rsidP="00D02C8E">
      <w:pPr>
        <w:tabs>
          <w:tab w:val="left" w:pos="426"/>
        </w:tabs>
        <w:rPr>
          <w:rFonts w:ascii="Times New Roman" w:hAnsi="Times New Roman" w:cs="Times New Roman"/>
          <w:sz w:val="24"/>
          <w:szCs w:val="24"/>
          <w:lang w:val="kk-KZ"/>
        </w:rPr>
      </w:pPr>
    </w:p>
    <w:p w:rsidR="0021100C" w:rsidRDefault="0021100C" w:rsidP="00D02C8E">
      <w:pPr>
        <w:tabs>
          <w:tab w:val="left" w:pos="426"/>
        </w:tabs>
        <w:rPr>
          <w:rFonts w:ascii="Times New Roman" w:hAnsi="Times New Roman" w:cs="Times New Roman"/>
          <w:sz w:val="24"/>
          <w:szCs w:val="24"/>
          <w:lang w:val="kk-KZ"/>
        </w:rPr>
      </w:pPr>
    </w:p>
    <w:p w:rsidR="0021100C" w:rsidRDefault="0021100C" w:rsidP="00D02C8E">
      <w:pPr>
        <w:tabs>
          <w:tab w:val="left" w:pos="426"/>
        </w:tabs>
        <w:rPr>
          <w:rFonts w:ascii="Times New Roman" w:hAnsi="Times New Roman" w:cs="Times New Roman"/>
          <w:sz w:val="24"/>
          <w:szCs w:val="24"/>
          <w:lang w:val="kk-KZ"/>
        </w:rPr>
      </w:pPr>
    </w:p>
    <w:p w:rsidR="0021100C" w:rsidRDefault="0021100C" w:rsidP="00D02C8E">
      <w:pPr>
        <w:tabs>
          <w:tab w:val="left" w:pos="426"/>
        </w:tabs>
        <w:rPr>
          <w:rFonts w:ascii="Times New Roman" w:hAnsi="Times New Roman" w:cs="Times New Roman"/>
          <w:sz w:val="24"/>
          <w:szCs w:val="24"/>
          <w:lang w:val="kk-KZ"/>
        </w:rPr>
      </w:pPr>
    </w:p>
    <w:p w:rsidR="0021100C" w:rsidRDefault="0021100C" w:rsidP="00D02C8E">
      <w:pPr>
        <w:tabs>
          <w:tab w:val="left" w:pos="426"/>
        </w:tabs>
        <w:rPr>
          <w:rFonts w:ascii="Times New Roman" w:hAnsi="Times New Roman" w:cs="Times New Roman"/>
          <w:sz w:val="24"/>
          <w:szCs w:val="24"/>
          <w:lang w:val="kk-KZ"/>
        </w:rPr>
      </w:pPr>
    </w:p>
    <w:p w:rsidR="0021100C" w:rsidRDefault="0021100C" w:rsidP="00D02C8E">
      <w:pPr>
        <w:tabs>
          <w:tab w:val="left" w:pos="426"/>
        </w:tabs>
        <w:rPr>
          <w:rFonts w:ascii="Times New Roman" w:hAnsi="Times New Roman" w:cs="Times New Roman"/>
          <w:sz w:val="24"/>
          <w:szCs w:val="24"/>
          <w:lang w:val="kk-KZ"/>
        </w:rPr>
      </w:pPr>
    </w:p>
    <w:p w:rsidR="00D02C8E" w:rsidRDefault="00D02C8E" w:rsidP="00D02C8E">
      <w:pPr>
        <w:tabs>
          <w:tab w:val="left" w:pos="426"/>
        </w:tabs>
        <w:rPr>
          <w:rFonts w:ascii="Times New Roman" w:hAnsi="Times New Roman" w:cs="Times New Roman"/>
          <w:sz w:val="24"/>
          <w:szCs w:val="24"/>
          <w:lang w:val="kk-KZ"/>
        </w:rPr>
      </w:pPr>
    </w:p>
    <w:p w:rsidR="0021100C" w:rsidRPr="0021100C" w:rsidRDefault="0021100C" w:rsidP="00D02C8E">
      <w:pPr>
        <w:tabs>
          <w:tab w:val="left" w:pos="426"/>
        </w:tabs>
        <w:rPr>
          <w:rFonts w:ascii="Times New Roman" w:hAnsi="Times New Roman" w:cs="Times New Roman"/>
          <w:sz w:val="24"/>
          <w:szCs w:val="24"/>
          <w:lang w:val="kk-KZ"/>
        </w:rPr>
      </w:pPr>
    </w:p>
    <w:p w:rsidR="00C81ECC" w:rsidRPr="0021100C" w:rsidRDefault="00C81ECC" w:rsidP="00D02C8E">
      <w:pPr>
        <w:tabs>
          <w:tab w:val="left" w:pos="426"/>
        </w:tabs>
        <w:spacing w:after="0" w:line="240" w:lineRule="auto"/>
        <w:ind w:firstLine="709"/>
        <w:jc w:val="center"/>
        <w:rPr>
          <w:rFonts w:ascii="Times New Roman" w:hAnsi="Times New Roman" w:cs="Times New Roman"/>
          <w:b/>
          <w:sz w:val="24"/>
          <w:szCs w:val="24"/>
          <w:u w:val="single"/>
          <w:lang w:val="kk-KZ"/>
        </w:rPr>
      </w:pPr>
      <w:r w:rsidRPr="0021100C">
        <w:rPr>
          <w:rFonts w:ascii="Times New Roman" w:eastAsia="Times New Roman" w:hAnsi="Times New Roman" w:cs="Times New Roman"/>
          <w:b/>
          <w:bCs/>
          <w:noProof/>
          <w:spacing w:val="-9"/>
          <w:sz w:val="24"/>
          <w:szCs w:val="24"/>
          <w:u w:val="single"/>
          <w:lang w:val="kk-KZ" w:eastAsia="ru-RU"/>
        </w:rPr>
        <w:lastRenderedPageBreak/>
        <w:t>Модуль 2.</w:t>
      </w:r>
      <w:r w:rsidRPr="0021100C">
        <w:rPr>
          <w:rFonts w:ascii="Times New Roman" w:eastAsia="Times New Roman" w:hAnsi="Times New Roman" w:cs="Times New Roman"/>
          <w:b/>
          <w:bCs/>
          <w:noProof/>
          <w:color w:val="000000"/>
          <w:spacing w:val="-9"/>
          <w:sz w:val="24"/>
          <w:szCs w:val="24"/>
          <w:u w:val="single"/>
          <w:lang w:val="kk-KZ" w:eastAsia="ru-RU"/>
        </w:rPr>
        <w:t xml:space="preserve">  </w:t>
      </w:r>
      <w:r w:rsidRPr="0021100C">
        <w:rPr>
          <w:rFonts w:ascii="Times New Roman" w:hAnsi="Times New Roman" w:cs="Times New Roman"/>
          <w:b/>
          <w:sz w:val="24"/>
          <w:szCs w:val="24"/>
          <w:u w:val="single"/>
          <w:lang w:val="kk-KZ"/>
        </w:rPr>
        <w:t>«Персоналды басқару»</w:t>
      </w:r>
    </w:p>
    <w:p w:rsidR="003C066D" w:rsidRDefault="003C066D" w:rsidP="00D02C8E">
      <w:pPr>
        <w:pStyle w:val="a3"/>
        <w:tabs>
          <w:tab w:val="left" w:pos="426"/>
        </w:tabs>
        <w:spacing w:after="0" w:line="240" w:lineRule="auto"/>
        <w:ind w:left="0"/>
        <w:jc w:val="both"/>
        <w:rPr>
          <w:rFonts w:ascii="Times New Roman" w:hAnsi="Times New Roman" w:cs="Times New Roman"/>
          <w:b/>
          <w:sz w:val="24"/>
          <w:szCs w:val="24"/>
          <w:u w:val="single"/>
          <w:lang w:val="kk-KZ"/>
        </w:rPr>
      </w:pPr>
    </w:p>
    <w:p w:rsidR="00292D57" w:rsidRPr="0021100C"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21100C">
        <w:rPr>
          <w:rFonts w:ascii="Times New Roman" w:hAnsi="Times New Roman" w:cs="Times New Roman"/>
          <w:b/>
          <w:sz w:val="24"/>
          <w:szCs w:val="24"/>
          <w:lang w:val="kk-KZ"/>
        </w:rPr>
        <w:t>Персонал менеджменті және оның ұйым қызметін басқарудағы рөлі.</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басқарудың мәні. "Кадрлар", "персонал", "адами ресурстар" ұғымдарын анықтау. Нарықтық қатынастарды қалыптастыру жағдайында персоналды басқару жүйесін ұйымдастыру ерекшеліктері.</w:t>
      </w:r>
    </w:p>
    <w:p w:rsidR="003C066D"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принциптері</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 принциптері. Персоналды басқару философиясы ұғымы. Ұйым философиясының және персоналды басқару философиясының байланысы. Персоналды басқару тұжырымдамаларын дамыту және талдау.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әдістері</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 әдістері: әкімшілік, экономикалық, әлеуметтік-психологиялық. Ұйым философиясының және персоналды басқару философиясының байланысы. Ұйымның басқаруындағы персоналдың қызмет орны. Кадр саясатын іске асыру үшін ұйымның кадр қызметтерін қалыптастыру қажеттілігі</w:t>
      </w:r>
      <w:r w:rsidR="003C066D">
        <w:rPr>
          <w:rFonts w:ascii="Times New Roman" w:hAnsi="Times New Roman" w:cs="Times New Roman"/>
          <w:sz w:val="24"/>
          <w:szCs w:val="24"/>
          <w:lang w:val="kk-KZ"/>
        </w:rPr>
        <w:t>.</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қызметтердің негізгі функциялары</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 қызметін ұйымдастыруға және оны ресурстық қамтамасыз етуге қойылатын негізгі талаптар. Кадрлық қызметтерді басқарудың ұйымдық құрылымы және оның сипаттамасы.</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Ұйымның кадрлық саясаты.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саясаттың мәні мен бағыттары. Кадрлық саясат және оның құрамдас элементтері. Кадр саясатының түрлері. Кадр саясатын жүргізуге әсер ететін факторлар.</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стратегиясы мен ұйымдастыру стратегиясының өзара байланысы</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Ұйымда персоналды басқару стратегиясын қалыптастыру. Ұйымның персоналды басқару стратегиясын іске асыру процесі. Ұйымның персоналды басқару стратегиясы. Персоналды стратегиялық басқарудың мәні. Персоналды стратегиялық басқарудың мақсаттары мен принциптері.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саясаттың мәні мен бағыттары.</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саясат және оның құрамдас элементтері. Кадр саясатының түрлері. Кадр саясатын жүргізуге әсер ететін факторлар.</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Ұйым персоналын жоспарлау.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Кәсіпорынды жоспарлау жүйесіндегі персоналды жоспарлау орны. Әртүрлі белгілері бойынша персоналды жоспарлау түрлерін жіктеу. Кадрлық жоспарлаудың негізгі кезеңдері. Персоналға қажеттілікті болжау және анықтау әдістері. Персонал құрамын жоспарлау.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 маркетингі.</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 маркетингінің түсінігі және міндеттері. Персонал маркетингінің негізгі бағыттары. Персонал маркетингінің бағыттарын анықтайтын факторлар.</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Әртүрлі белгілері бойынша персоналды жоспарлау түрлерін жіктеу.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жоспарлаудың негізгі кезеңдері. Персоналға қажеттілікті болжау және анықтау әдістері. Персонал құрамын жоспарлау.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Кадрларды қабылдау, іріктеу, қабылдау және босату.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жинау түсінігі және персоналды тарту әдістері. Кадрларды іріктеу түсінігі және оның мақсаты. Кадрларды іріктеу процесі және іріктеу кезеңдері. Жұмысқа қабылдау процесі және оның сипаттамасы.Іріктеуге әсер ететін факторлар. Жұмысқа қабылдауға әсер ететін факторлар. Қызметкерлерді босату, жұмыстан босату себептері.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Кәсіби бағдар және персоналды еңбекке бейімдеу. Персоналдың еңбек нәтижелілігін бағалау.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Кәсіптік бағдар беру түсінігі және кәсіптік бағдар жұмысының негізгі формалары. Бейімделу: түсінік, бағыт, түрлері және оған әсер ететін факторлар.  Қызметкерлердің </w:t>
      </w:r>
      <w:r w:rsidRPr="0021100C">
        <w:rPr>
          <w:rFonts w:ascii="Times New Roman" w:hAnsi="Times New Roman" w:cs="Times New Roman"/>
          <w:sz w:val="24"/>
          <w:szCs w:val="24"/>
          <w:lang w:val="kk-KZ"/>
        </w:rPr>
        <w:lastRenderedPageBreak/>
        <w:t xml:space="preserve">еңбек нәтижелілігін бағалаудың мәні мен мақсаттары. Бағалау әдістері және олардың сипаттамасы. Персоналды аттестаттау: түрлері және оны өткізу тәртібі.  </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Қызметкерлерді оқыту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Мақсаты мен міндеттері, қызметкерлерді оқыту әдістері және олардың сипаттамасы. Кадрларды оқыту мен біліктілігін арттырудың корпоративтік саясатының мазмұны. Оқытудың корпоративтік саясатының негізгі принциптері және олардың сипаттамасы. Қызметкерлердің түрлі санаттары үшін оқыту ерекшеліктері.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Ұйымдағы мансапты жоспарлау және дамыту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Қызметкердің мансап түсінігі. Персоналды басқару жүйесіндегі мансап орны. Мансаптың негізгі кезеңдері және олардың сипаттамасы. Мансап түрлері және олардың сипаттамасы. Мансап түрлері және олардың сипаттамасы. Мансаптың негізгі кезеңдері және олардың сипаттамасы. Қызметкердің мансап түсінігі.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резервін басқару</w:t>
      </w:r>
      <w:r w:rsidR="003C066D" w:rsidRPr="003C066D">
        <w:rPr>
          <w:rFonts w:ascii="Times New Roman" w:hAnsi="Times New Roman" w:cs="Times New Roman"/>
          <w:b/>
          <w:sz w:val="24"/>
          <w:szCs w:val="24"/>
          <w:lang w:val="kk-KZ"/>
        </w:rPr>
        <w:t>.</w:t>
      </w:r>
      <w:r w:rsidRPr="003C066D">
        <w:rPr>
          <w:rFonts w:ascii="Times New Roman" w:hAnsi="Times New Roman" w:cs="Times New Roman"/>
          <w:b/>
          <w:sz w:val="24"/>
          <w:szCs w:val="24"/>
          <w:lang w:val="kk-KZ"/>
        </w:rPr>
        <w:t xml:space="preserve">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резервтің мәні мен қажеттілігі. Кадрлық резервті қалыптастыру тәртібі мен әдістері.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Персоналдың еңбек қызметін ынталандыру және ынталандыру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ынталандыру мен ынталандырудың негізгі ұғымдары. Персоналды ынталандырудың қажеттілігі мен мәні. Мотивация теориясы. Көтермелеу нысандары мен көтермелеу бағдарламалары, олардың мәні мен мазмұны.</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Жұмысшылардың еңбек қауіпсіздігі және еңбекті қорғау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Жұмыс орнындағы қауіпсіздік. Еңбек қауіпсіздігін қамтамасыз ететін факторлар және олардың сипаттамасы. Басшының еңбек қауіпсіздігін қамтамасыз ету жөніндегі міндеттері.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басқарудың шетелдік тәжірибесі</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Басқарудың американдық және жапондық әдістерінің ерекшелігі. Персоналды басқарудың шетелдік тәжірибесі: ЕО, Азия.</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басқаруға кіріспе</w:t>
      </w:r>
      <w:r w:rsidR="003C066D" w:rsidRPr="003C066D">
        <w:rPr>
          <w:rFonts w:ascii="Times New Roman" w:hAnsi="Times New Roman" w:cs="Times New Roman"/>
          <w:b/>
          <w:sz w:val="24"/>
          <w:szCs w:val="24"/>
          <w:lang w:val="kk-KZ"/>
        </w:rPr>
        <w:t>.</w:t>
      </w:r>
      <w:r w:rsidRPr="003C066D">
        <w:rPr>
          <w:rFonts w:ascii="Times New Roman" w:hAnsi="Times New Roman" w:cs="Times New Roman"/>
          <w:b/>
          <w:sz w:val="24"/>
          <w:szCs w:val="24"/>
          <w:lang w:val="kk-KZ"/>
        </w:rPr>
        <w:t xml:space="preserve">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Курстың пәні, мақсаты және мазмұны. Адамдардың қызметін басқарудың объективті қажеттілігі. Зерттеу объектісі ретінде Персонал. Персоналдың қалыптасу және даму тарихы. </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қызметі және оның функциялары</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Ұйымды басқарудағы кадр қызметінің орны. Кадрлық саясатты іске асыру үшін ұйымның кадрлық қызметтерін қалыптастыру қажеттілігі. Кадр қызметінің негізгі міндеттері. Қызметті ұйымдастыруға және оны ресурстық қамтамасыз етуге қойылатын негізгі талаптар. Кадрлық қызметтерді басқарудың ұйымдық құрылымы және оның сипаттамасы.</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жоспарлаудың негізгі кезеңдері.</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 персоналын жоспарлау.Персоналды жоспарлау қажеттілігінің себептері. Жұмыс күшін жоспарлау мақсаттары. Кадрларды даярлау мен пайдалануды жоспарлау критерийлері.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Жұмыс орнын талдау және құрастыру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УП жүйесіндегі жұмыс орнының түсінігі.Жұмыс орны мен жұмыс процесін ұйымдастыру. Жұмыс орнын талдау әдісі мен әдістемесін таңдау. Жұмыс орнының сипаттамасы мен ерекшелігі.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Кадрларды іздеу және іріктеу процесі және олардың сипаттамасы</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Кадрларды іріктеу түсінігі және оның мақсаттары.Іріктеуге әсер ететін факторлар және олардың сипаттамасы.  Кадрларды іріктеудің негізгі көздері.</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Іріктеу процесі және оның сипаттамасы. Менеджерлерді іріктеу процесінің спецификалық ерекшеліктерінің сипаттамасы.</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Қызметкерлердің еңбек нәтижелілігін бағалау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Еңбек нәтижелілігін бағалаудың жүйелік процесінің негізгі сатылары және олардың сипаттамасы.Еңбекті бағалау әдістерінің жіктелуі, мерзімі және тәртібі.</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қызметі жұмысының тиімділігін бағалаудың негізгі критерийлері.</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lastRenderedPageBreak/>
        <w:t>Кадрлардың тұрақтамауын және абсентизмді бағалау.Персоналды басқару қызметінің жұмысын бағалау қызметкерлерді оқыту, аттестаттау тиімділігін бағалау.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Оқыту саясатының негізгі принциптері және олардың сипаттамасы.</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Кадрларды оқыту мен біліктілігін арттырудың корпоративтік саясаты. Персоналды жаңалықтарға дайындау.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Жаңа қызметкерлерді бағдарлау және бейімдеу</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Кәсіби бағдар және оның мақсаты.  Еңбек бейімделуі және оның мәні. Бейімделудің жалпы және арнайы бағдарламалары. Біліктілік қажеттілігі және оларға байланысты міндеттерді белгілеу. Бағдар және тренинг-қызметкерлерді қажетті ақпаратпен, кәсіпорындардың мақсаттары мен міндеттерін түсінумен қамтамасыз етуге бағытталған үдерістер.</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Адами ресурстарды дамыту және персоналды оқыту процесі</w:t>
      </w:r>
      <w:r w:rsidR="003C066D" w:rsidRPr="003C066D">
        <w:rPr>
          <w:rFonts w:ascii="Times New Roman" w:hAnsi="Times New Roman" w:cs="Times New Roman"/>
          <w:b/>
          <w:sz w:val="24"/>
          <w:szCs w:val="24"/>
          <w:lang w:val="kk-KZ"/>
        </w:rPr>
        <w:t>.</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Оқыту процесінің мәні және оның реті. Персоналды оқыту технологиясы мен түрлері және олардың сипаттамасы. Персоналды оқыту әдістері және олардың сипаттамасы. Оқыту саясатының негізгі принциптері және олардың сипаттамасы.Кадрларды оқыту мен біліктілігін арттырудың корпоративтік саясаты. Персоналды жаңалықтарға дайындау.</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3C066D">
        <w:rPr>
          <w:rFonts w:ascii="Times New Roman" w:hAnsi="Times New Roman" w:cs="Times New Roman"/>
          <w:b/>
          <w:sz w:val="24"/>
          <w:szCs w:val="24"/>
          <w:lang w:val="kk-KZ"/>
        </w:rPr>
        <w:t>Қызметкердің біліктілік деңгейін анықтайтын факторлар.</w:t>
      </w:r>
      <w:r w:rsidRPr="003C066D">
        <w:rPr>
          <w:rFonts w:ascii="Times New Roman" w:hAnsi="Times New Roman" w:cs="Times New Roman"/>
          <w:sz w:val="24"/>
          <w:szCs w:val="24"/>
          <w:lang w:val="kk-KZ"/>
        </w:rPr>
        <w:t xml:space="preserve"> </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Менеджерлерге сыйақы беру жүйесінің негізгі принциптері.  Өмір сүру деңгейі, әлеуметтік қорғалу деңгейі және т. б.</w:t>
      </w:r>
    </w:p>
    <w:p w:rsidR="00292D57" w:rsidRPr="003C066D" w:rsidRDefault="00292D57" w:rsidP="00D02C8E">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Кадрларды оқыту мен біліктілігін арттырудың корпоративтік саясатының мазмұны.</w:t>
      </w:r>
    </w:p>
    <w:p w:rsidR="00292D57" w:rsidRPr="0021100C" w:rsidRDefault="00292D57" w:rsidP="00D02C8E">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Оқытудың корпоративтік саясатының негізгі принциптері және олардың сипаттамасы. Қызметкерлердің түрлі санаттары үшін оқыту ерекшеліктері.</w:t>
      </w:r>
    </w:p>
    <w:p w:rsidR="00C81ECC" w:rsidRPr="0021100C" w:rsidRDefault="00C81ECC" w:rsidP="00D02C8E">
      <w:pPr>
        <w:tabs>
          <w:tab w:val="left" w:pos="426"/>
          <w:tab w:val="left" w:pos="1134"/>
        </w:tabs>
        <w:spacing w:after="0" w:line="240" w:lineRule="auto"/>
        <w:rPr>
          <w:rFonts w:ascii="Times New Roman" w:hAnsi="Times New Roman" w:cs="Times New Roman"/>
          <w:b/>
          <w:sz w:val="24"/>
          <w:szCs w:val="24"/>
          <w:u w:val="single"/>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ind w:hanging="11"/>
        <w:rPr>
          <w:rFonts w:ascii="Times New Roman" w:hAnsi="Times New Roman" w:cs="Times New Roman"/>
          <w:sz w:val="24"/>
          <w:szCs w:val="24"/>
          <w:lang w:val="kk-KZ"/>
        </w:rPr>
      </w:pPr>
    </w:p>
    <w:p w:rsidR="00292D57" w:rsidRPr="0021100C" w:rsidRDefault="00292D57" w:rsidP="008832E4">
      <w:pPr>
        <w:ind w:hanging="11"/>
        <w:rPr>
          <w:rFonts w:ascii="Times New Roman" w:hAnsi="Times New Roman" w:cs="Times New Roman"/>
          <w:sz w:val="24"/>
          <w:szCs w:val="24"/>
          <w:lang w:val="kk-KZ"/>
        </w:rPr>
      </w:pPr>
    </w:p>
    <w:p w:rsidR="007C155E" w:rsidRPr="0021100C" w:rsidRDefault="007C155E" w:rsidP="008832E4">
      <w:pPr>
        <w:ind w:hanging="11"/>
        <w:rPr>
          <w:rFonts w:ascii="Times New Roman" w:hAnsi="Times New Roman" w:cs="Times New Roman"/>
          <w:sz w:val="24"/>
          <w:szCs w:val="24"/>
          <w:lang w:val="kk-KZ"/>
        </w:rPr>
      </w:pPr>
    </w:p>
    <w:p w:rsidR="00582561" w:rsidRPr="0021100C" w:rsidRDefault="00582561" w:rsidP="008832E4">
      <w:pPr>
        <w:ind w:hanging="11"/>
        <w:rPr>
          <w:rFonts w:ascii="Times New Roman" w:hAnsi="Times New Roman" w:cs="Times New Roman"/>
          <w:sz w:val="24"/>
          <w:szCs w:val="24"/>
          <w:lang w:val="kk-KZ"/>
        </w:rPr>
      </w:pPr>
    </w:p>
    <w:p w:rsidR="005A4D86" w:rsidRPr="0021100C" w:rsidRDefault="005A4D86" w:rsidP="008832E4">
      <w:pPr>
        <w:ind w:hanging="11"/>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Default="005A4D86">
      <w:pPr>
        <w:rPr>
          <w:rFonts w:ascii="Times New Roman" w:hAnsi="Times New Roman" w:cs="Times New Roman"/>
          <w:sz w:val="24"/>
          <w:szCs w:val="24"/>
          <w:lang w:val="kk-KZ"/>
        </w:rPr>
      </w:pPr>
    </w:p>
    <w:p w:rsidR="0021100C" w:rsidRPr="0021100C" w:rsidRDefault="0021100C">
      <w:pPr>
        <w:rPr>
          <w:rFonts w:ascii="Times New Roman" w:hAnsi="Times New Roman" w:cs="Times New Roman"/>
          <w:sz w:val="24"/>
          <w:szCs w:val="24"/>
          <w:lang w:val="kk-KZ"/>
        </w:rPr>
      </w:pPr>
    </w:p>
    <w:p w:rsidR="005A4D86" w:rsidRDefault="005A4D86">
      <w:pPr>
        <w:rPr>
          <w:rFonts w:ascii="Times New Roman" w:hAnsi="Times New Roman" w:cs="Times New Roman"/>
          <w:sz w:val="24"/>
          <w:szCs w:val="24"/>
          <w:lang w:val="kk-KZ"/>
        </w:rPr>
      </w:pPr>
    </w:p>
    <w:p w:rsidR="00D02C8E" w:rsidRPr="0021100C" w:rsidRDefault="00D02C8E">
      <w:pPr>
        <w:rPr>
          <w:rFonts w:ascii="Times New Roman" w:hAnsi="Times New Roman" w:cs="Times New Roman"/>
          <w:sz w:val="24"/>
          <w:szCs w:val="24"/>
          <w:lang w:val="kk-KZ"/>
        </w:rPr>
      </w:pPr>
    </w:p>
    <w:p w:rsidR="008832E4" w:rsidRPr="0021100C" w:rsidRDefault="008832E4">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7E06A3" w:rsidRDefault="007E06A3" w:rsidP="007E06A3">
      <w:pPr>
        <w:spacing w:after="0" w:line="240" w:lineRule="auto"/>
        <w:jc w:val="center"/>
        <w:rPr>
          <w:rFonts w:ascii="Times New Roman" w:eastAsia="Times New Roman" w:hAnsi="Times New Roman" w:cs="Times New Roman"/>
          <w:b/>
          <w:sz w:val="24"/>
          <w:szCs w:val="24"/>
          <w:u w:val="single"/>
          <w:lang w:val="kk-KZ" w:eastAsia="ru-RU"/>
        </w:rPr>
      </w:pPr>
      <w:r w:rsidRPr="00BF21F0">
        <w:rPr>
          <w:rFonts w:ascii="Times New Roman" w:eastAsia="Times New Roman" w:hAnsi="Times New Roman" w:cs="Times New Roman"/>
          <w:b/>
          <w:bCs/>
          <w:noProof/>
          <w:spacing w:val="-9"/>
          <w:sz w:val="24"/>
          <w:szCs w:val="24"/>
          <w:u w:val="single"/>
          <w:lang w:val="kk-KZ" w:eastAsia="ru-RU"/>
        </w:rPr>
        <w:lastRenderedPageBreak/>
        <w:t>Модуль 3.</w:t>
      </w:r>
      <w:r w:rsidRPr="00BF21F0">
        <w:rPr>
          <w:rFonts w:ascii="Times New Roman" w:eastAsia="Times New Roman" w:hAnsi="Times New Roman" w:cs="Times New Roman"/>
          <w:b/>
          <w:bCs/>
          <w:noProof/>
          <w:color w:val="000000"/>
          <w:spacing w:val="-9"/>
          <w:sz w:val="24"/>
          <w:szCs w:val="24"/>
          <w:u w:val="single"/>
          <w:lang w:val="kk-KZ" w:eastAsia="ru-RU"/>
        </w:rPr>
        <w:t xml:space="preserve">  </w:t>
      </w:r>
      <w:r w:rsidR="00BF21F0">
        <w:rPr>
          <w:rFonts w:ascii="Times New Roman" w:eastAsia="Times New Roman" w:hAnsi="Times New Roman" w:cs="Times New Roman"/>
          <w:b/>
          <w:bCs/>
          <w:noProof/>
          <w:color w:val="000000"/>
          <w:spacing w:val="-9"/>
          <w:sz w:val="24"/>
          <w:szCs w:val="24"/>
          <w:u w:val="single"/>
          <w:lang w:eastAsia="ru-RU"/>
        </w:rPr>
        <w:t>«</w:t>
      </w:r>
      <w:r w:rsidR="00BF21F0" w:rsidRPr="00BF21F0">
        <w:rPr>
          <w:rFonts w:ascii="Times New Roman" w:eastAsia="Times New Roman" w:hAnsi="Times New Roman" w:cs="Times New Roman"/>
          <w:b/>
          <w:sz w:val="24"/>
          <w:szCs w:val="24"/>
          <w:u w:val="single"/>
          <w:lang w:val="kk-KZ" w:eastAsia="ru-RU"/>
        </w:rPr>
        <w:t>Ж</w:t>
      </w:r>
      <w:r w:rsidR="004C7685" w:rsidRPr="00BF21F0">
        <w:rPr>
          <w:rFonts w:ascii="Times New Roman" w:eastAsia="Times New Roman" w:hAnsi="Times New Roman" w:cs="Times New Roman"/>
          <w:b/>
          <w:sz w:val="24"/>
          <w:szCs w:val="24"/>
          <w:u w:val="single"/>
          <w:lang w:val="kk-KZ" w:eastAsia="ru-RU"/>
        </w:rPr>
        <w:t>обаларды басқару</w:t>
      </w:r>
      <w:r w:rsidR="00BF21F0">
        <w:rPr>
          <w:rFonts w:ascii="Times New Roman" w:eastAsia="Times New Roman" w:hAnsi="Times New Roman" w:cs="Times New Roman"/>
          <w:b/>
          <w:sz w:val="24"/>
          <w:szCs w:val="24"/>
          <w:u w:val="single"/>
          <w:lang w:val="kk-KZ" w:eastAsia="ru-RU"/>
        </w:rPr>
        <w:t>»</w:t>
      </w:r>
    </w:p>
    <w:p w:rsidR="00BF21F0" w:rsidRDefault="00BF21F0" w:rsidP="007E06A3">
      <w:pPr>
        <w:spacing w:after="0" w:line="240" w:lineRule="auto"/>
        <w:jc w:val="center"/>
        <w:rPr>
          <w:rFonts w:ascii="Times New Roman" w:eastAsia="Times New Roman" w:hAnsi="Times New Roman" w:cs="Times New Roman"/>
          <w:b/>
          <w:sz w:val="24"/>
          <w:szCs w:val="24"/>
          <w:u w:val="single"/>
          <w:lang w:val="kk-KZ" w:eastAsia="ru-RU"/>
        </w:rPr>
      </w:pP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түсінігі және оның мәні.</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анықтамасы. Жобаның басқару қызметінің мәні мен мазмұны: сипаттамасы мен рөлі. Жобаның мақсаттары мен міндеттері.</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даму кезеңдері.</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өмірлік циклі. Бастама. Жобаны жоспарлау. Жобаны орындау. Жобаны бақылау және бақылау.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дұрыс басталуы.</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мақсаттары мен міндеттерін қою. Жобаның құрылымы. Жобаны басқарудағы арнайы дағдылар, әдістер, құралдар. Жобаларды басқару процестерінің стандарттары.</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Жобаға қатысушылар және олардың жобалық рөлдері.</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негізгі қатысушылары. Жобалық рөлдер. Жобаның мүдделі тараптары. Тапсырыс беруші. Жоба менеджері. Жобаға қатысушылар. Инвесторлар. Жеткізушілер. </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заңдастыру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Жарғы-жобаның негізгі құжаты. Жоба Жарғысының құрылымы, негізгі бөлімдері. Жобаның Жарғысына өзгерістер енгізу.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Жобада жоспарлау.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 басқару жоспары. Жобаны басқару жоспарының құрылымы: мазмұны, құны, мерзімі, сапасы, персонал, коммуникациялар, тәуекелдер, мүдделі тараптар, сатып алулар. Жобаны басқару жоспарына түзетулер енгізу: процедураның себептері мен сипаттамасы.</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жұмысын басқару.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мазмұны: Жобаның мақсаттары, өнімнің мазмұнын сипаттау, өнімді қабылдау критерийлері, жобаның нәтижелері, жобаны алып тастау, жобаны шектеу, жобаға жол беру. Жоба жұмысының иерархиялық құрылымы. Жұмыстардың орындалуын бақылау. Жобаның сапалы нәтижесіне қол жеткізу. </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жұмыс уақыты мен кестесі.</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Жұмыстардың реттілігін анықтау. Жобалау жұмыстарының кестесі. Жобаның бақылау нүктелері. Пішін жоба кестесі: сыни жол әдісі, Гант диаграммасы, желілік диаграмма. Жоба кестесін бақылау.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бюджеттеу.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құны. Жобаның құнын басқару. Жоба ресурстарының құнын бағалау. Жобаның бюджеті және оны қалыптастыру. Жоба бюджетінің орындалуын бақылау.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тобын басқару.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Жоба командасының түсінігі. Жоба командасының құрылымы: жобаны басқару тобы, жоба орындаушылары. Команданың кәсіби және сандық құрамы. Жобаның өмірлік циклінің әртүрлі кезеңдерінде жоба тобын басқару. Жоба командасын қалыптастыру.  Жоба жұмысын топ мүшелері арасында бөлу. Топтағы қатынастар.</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Жобадағы коммуникациялар.</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Байланыс ұғымы. Жобадағы коммуникацияның маңыздылығы. Жобадағы коммуникацияларды басқару процесі.</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Тәуекелдерді басқару жобасы.</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Тәуекел менеджментінің түсінігі, мәні. Тәуекелдерді басқаруды жоспарлау. Тәуекелді анықтау. Тәуекелдерді сапалық және сандық бағалау. Тәуекелге жауап беру. Тәуекелдерді бақылау және басқару. Оң және теріс тәуекелдерге жауап беру стратегиялары.</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аяқтау.</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 аяқтау кезеңдері: сатып алуды (келісімшарттарды) жабу; әкімшілік аяқтау. Тапсырыс берушімен өзара есеп айырысу. Ресурстар жобасын бағалау және босату. Жобаны іске асыру туралы қорытынды есеп. Жоба сабақтарын зерттеу және талдау.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Жобаларды басқаруға арналған ақпараттық жүйелер.</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lastRenderedPageBreak/>
        <w:t>Жобаны басқару бағдарламалық жасақтамасының ерекшеліктері. Жобаны басқару бағдарламалық құралын таңдау құбылысы. Пайдаланушы интерфейсі.  Деректерді басқару. Жоспарлау әдістері. Бірлескен жұмысты қамтамасыз ету.</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Бизнестің тиімділігін арттыру.</w:t>
      </w:r>
    </w:p>
    <w:p w:rsidR="00AC0D31"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Компанияның даму кезеңдері. Бизнестегі сәттілік факторлары. Компания қызметінің түрлері.</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шектеулері.</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Ұйым үшін тиімді шешімдер қабылдау жолындағы ақпараттық және мінез-құлық шектеулері. Жобаны ұйымдастырудың кемшіліктері.</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басқарудың пайда болу және даму тарихы.</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қалыптасуы мен дамуындағы компьютерлік технологияның рөлі. Жобаларды басқарудың корпоративтік жүйесі. </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ұйымдастырушылық құрылымы</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Жобаларды басқарудың ұйымдастырушылық құрылымдарының түрлері. Жобаларды басқарудың функционалдық құрылымы. Матрицалық жобаны басқару құрылымы. Жобалау құрылымы. Ұйымдастырушылық құрылымның жобаға әсері.</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Өндірістік фирмадағы параллельді дизайн мысалдары.</w:t>
      </w:r>
    </w:p>
    <w:p w:rsidR="00AC0D31" w:rsidRPr="00943A82"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Ішкі және зерттеу. Инновациялық монопроект. Ұзақ мерзімді құрылыс.</w:t>
      </w:r>
    </w:p>
    <w:p w:rsidR="00AC0D31" w:rsidRPr="00943A82"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тобы.</w:t>
      </w:r>
    </w:p>
    <w:p w:rsidR="00AC0D31"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Жобалық топты басқару. Жоба жұмысын топ мүшелері арасында бөлу. Жобалық топқа қатысушылар үшін тиімді сыйақы жүйесін әзірлеу. Жобалау тобын оқыту және дамыту.</w:t>
      </w:r>
    </w:p>
    <w:p w:rsidR="00AC0D31" w:rsidRPr="00F45978"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Жобаны қаржыландыру</w:t>
      </w:r>
    </w:p>
    <w:p w:rsidR="00AC0D31" w:rsidRPr="00F45978"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Қаржыландыру көздері. Жобаларды қаржыландыру әдістері: бүкіл жобаны біржолғы қаржыландыру және кезең-кезеңімен қаржыландыру. Жобалық қаржыландыруды ұйымдастыру.</w:t>
      </w:r>
    </w:p>
    <w:p w:rsidR="00AC0D31" w:rsidRPr="00F45978"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Жобаның маркетингі.</w:t>
      </w:r>
    </w:p>
    <w:p w:rsidR="00AC0D31" w:rsidRPr="00F45978"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Жобаны әзірлеудегі маркетингтік зерттеулер. Жобаның маркетингтік стратегиясы. Жобалық маркетинг тұжырымдамасы. Жобалық Маркетинг бағдарламасы. Жобаның маркетингтік бюджеті. Жоба маркетингін жүзеге асыру. Жобаны басқару шеңберіндегі маркетингті басқару.</w:t>
      </w:r>
    </w:p>
    <w:p w:rsidR="00AC0D31" w:rsidRPr="00F45978"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Жобалық құжаттама.</w:t>
      </w:r>
    </w:p>
    <w:p w:rsidR="00AC0D31" w:rsidRPr="00F45978"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Жобалық құжаттаманы әзірлеу құрамы мен тәртібі. Жобалық құжаттаманы әзірлеуді басқару.</w:t>
      </w:r>
    </w:p>
    <w:p w:rsidR="00AC0D31" w:rsidRPr="00F45978" w:rsidRDefault="00AC0D31" w:rsidP="00A730DA">
      <w:pPr>
        <w:pStyle w:val="a3"/>
        <w:numPr>
          <w:ilvl w:val="0"/>
          <w:numId w:val="42"/>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Жобалық сараптама.</w:t>
      </w:r>
    </w:p>
    <w:p w:rsidR="00A730DA"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Жобалау-сметалық және жобалау құжаттамасына сараптама жүрг</w:t>
      </w:r>
      <w:r w:rsidR="00A730DA">
        <w:rPr>
          <w:rFonts w:ascii="Times New Roman" w:hAnsi="Times New Roman" w:cs="Times New Roman"/>
          <w:sz w:val="24"/>
          <w:szCs w:val="24"/>
          <w:lang w:val="kk-KZ"/>
        </w:rPr>
        <w:t>ізу. Сараптама жүргізу тәртібі.</w:t>
      </w:r>
    </w:p>
    <w:p w:rsidR="00AC0D31" w:rsidRPr="00A730DA" w:rsidRDefault="00AC0D31" w:rsidP="00A730DA">
      <w:pPr>
        <w:pStyle w:val="a3"/>
        <w:numPr>
          <w:ilvl w:val="0"/>
          <w:numId w:val="42"/>
        </w:numPr>
        <w:tabs>
          <w:tab w:val="left" w:pos="-142"/>
          <w:tab w:val="left" w:pos="0"/>
          <w:tab w:val="left" w:pos="426"/>
          <w:tab w:val="left" w:pos="1134"/>
        </w:tabs>
        <w:spacing w:after="0" w:line="240" w:lineRule="auto"/>
        <w:jc w:val="both"/>
        <w:rPr>
          <w:rFonts w:ascii="Times New Roman" w:hAnsi="Times New Roman" w:cs="Times New Roman"/>
          <w:sz w:val="24"/>
          <w:szCs w:val="24"/>
          <w:lang w:val="kk-KZ"/>
        </w:rPr>
      </w:pPr>
      <w:r w:rsidRPr="00A730DA">
        <w:rPr>
          <w:rFonts w:ascii="Times New Roman" w:hAnsi="Times New Roman" w:cs="Times New Roman"/>
          <w:b/>
          <w:sz w:val="24"/>
          <w:szCs w:val="24"/>
          <w:lang w:val="kk-KZ"/>
        </w:rPr>
        <w:t>Жобаның тиімділігін бағалау.</w:t>
      </w:r>
    </w:p>
    <w:p w:rsidR="00AC0D31" w:rsidRPr="00B44000" w:rsidRDefault="00AC0D31" w:rsidP="00A730DA">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F45978">
        <w:rPr>
          <w:rFonts w:ascii="Times New Roman" w:hAnsi="Times New Roman" w:cs="Times New Roman"/>
          <w:sz w:val="24"/>
          <w:szCs w:val="24"/>
          <w:lang w:val="kk-KZ"/>
        </w:rPr>
        <w:t>Жобалардың тиімділігін бағалау принциптері. Тиімділікті есептеу үшін бастапқы деректер. Жоба тиімділігінің көрсеткіштері. Жобаның тиімділігін бағалау кезінде тәуекел мен белгісіздікті есепке алу.</w:t>
      </w:r>
    </w:p>
    <w:p w:rsidR="00AC0D31" w:rsidRPr="00B44000" w:rsidRDefault="00AC0D31" w:rsidP="00A730DA">
      <w:pPr>
        <w:pStyle w:val="a3"/>
        <w:numPr>
          <w:ilvl w:val="0"/>
          <w:numId w:val="42"/>
        </w:numPr>
        <w:tabs>
          <w:tab w:val="left" w:pos="-142"/>
          <w:tab w:val="left" w:pos="0"/>
          <w:tab w:val="left" w:pos="426"/>
          <w:tab w:val="left" w:pos="1134"/>
        </w:tabs>
        <w:spacing w:after="0" w:line="240" w:lineRule="auto"/>
        <w:jc w:val="both"/>
        <w:rPr>
          <w:rFonts w:ascii="Times New Roman" w:hAnsi="Times New Roman" w:cs="Times New Roman"/>
          <w:b/>
          <w:sz w:val="24"/>
          <w:szCs w:val="24"/>
          <w:lang w:val="kk-KZ"/>
        </w:rPr>
      </w:pPr>
      <w:r w:rsidRPr="00B44000">
        <w:rPr>
          <w:rFonts w:ascii="Times New Roman" w:hAnsi="Times New Roman" w:cs="Times New Roman"/>
          <w:b/>
          <w:sz w:val="24"/>
          <w:szCs w:val="24"/>
          <w:lang w:val="kk-KZ"/>
        </w:rPr>
        <w:t>Жоба ресурстары.</w:t>
      </w:r>
    </w:p>
    <w:p w:rsidR="00AC0D31" w:rsidRDefault="00AC0D31" w:rsidP="00A730DA">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Жоба ресурстары. Жоба ресурстарын басқару процестері. Принципт</w:t>
      </w:r>
      <w:r>
        <w:rPr>
          <w:rFonts w:ascii="Times New Roman" w:hAnsi="Times New Roman" w:cs="Times New Roman"/>
          <w:sz w:val="24"/>
          <w:szCs w:val="24"/>
          <w:lang w:val="kk-KZ"/>
        </w:rPr>
        <w:t>ері. Жоба ресурстарын жоспарлау</w:t>
      </w:r>
    </w:p>
    <w:p w:rsidR="00AC0D31" w:rsidRPr="00B44000" w:rsidRDefault="00AC0D31" w:rsidP="00A730DA">
      <w:pPr>
        <w:pStyle w:val="a3"/>
        <w:numPr>
          <w:ilvl w:val="0"/>
          <w:numId w:val="42"/>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Жоба командасының персоналын басқару.</w:t>
      </w:r>
    </w:p>
    <w:p w:rsidR="00AC0D31" w:rsidRDefault="00AC0D31" w:rsidP="00A730DA">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Персоналды басқарудың негізгі принциптері және жоба командасының адами ресурс ретіндегі ерекшелігі. Команданы қалыптастыру стратегиясы және кадрлық жоспарлау. Жоба персоналын тарту, ірікт</w:t>
      </w:r>
      <w:r>
        <w:rPr>
          <w:rFonts w:ascii="Times New Roman" w:hAnsi="Times New Roman" w:cs="Times New Roman"/>
          <w:sz w:val="24"/>
          <w:szCs w:val="24"/>
          <w:lang w:val="kk-KZ"/>
        </w:rPr>
        <w:t>еу, бағалау, оқыту және дамыту.</w:t>
      </w:r>
    </w:p>
    <w:p w:rsidR="00AC0D31" w:rsidRPr="00B44000" w:rsidRDefault="00AC0D31" w:rsidP="00A730DA">
      <w:pPr>
        <w:pStyle w:val="a3"/>
        <w:numPr>
          <w:ilvl w:val="0"/>
          <w:numId w:val="42"/>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Инновациялардың бағдарламалары мен жобаларын әзірлеу.</w:t>
      </w:r>
    </w:p>
    <w:p w:rsidR="00AC0D31" w:rsidRDefault="00AC0D31" w:rsidP="00A730DA">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Инновациялық жобалар мен бағдарламалардың негізгі түрлері. Инновациялық жобаларды әзірлеудің үлгілік схемалары. Инновациялық мультипроекттерді әзірлеудің және і</w:t>
      </w:r>
      <w:r>
        <w:rPr>
          <w:rFonts w:ascii="Times New Roman" w:hAnsi="Times New Roman" w:cs="Times New Roman"/>
          <w:sz w:val="24"/>
          <w:szCs w:val="24"/>
          <w:lang w:val="kk-KZ"/>
        </w:rPr>
        <w:t>ске асырудың негізгі кезеңдері.</w:t>
      </w:r>
    </w:p>
    <w:p w:rsidR="00AC0D31" w:rsidRPr="00B44000" w:rsidRDefault="00AC0D31" w:rsidP="00A730DA">
      <w:pPr>
        <w:pStyle w:val="a3"/>
        <w:numPr>
          <w:ilvl w:val="0"/>
          <w:numId w:val="42"/>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Инновациялық жобаларды басқару.</w:t>
      </w:r>
    </w:p>
    <w:p w:rsidR="00AC0D31" w:rsidRPr="00B44000" w:rsidRDefault="00AC0D31" w:rsidP="00A730DA">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lastRenderedPageBreak/>
        <w:t xml:space="preserve">Инновациялық жоба түсінігі. Инновациялық жобаның сыртқы және ішкі қатысушылары. Әдеттегі даму бағдарламасын құрайтын бағдарламалар желісі </w:t>
      </w:r>
    </w:p>
    <w:p w:rsidR="00AC0D31" w:rsidRPr="00B44000" w:rsidRDefault="00AC0D31" w:rsidP="00A730DA">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 xml:space="preserve">жаңа өнім. Инновациялық жобаны басқарудың принциптері мен әдістері. </w:t>
      </w:r>
    </w:p>
    <w:p w:rsidR="00AC0D31" w:rsidRPr="00B44000" w:rsidRDefault="00AC0D31" w:rsidP="00A730DA">
      <w:pPr>
        <w:pStyle w:val="a3"/>
        <w:numPr>
          <w:ilvl w:val="0"/>
          <w:numId w:val="42"/>
        </w:numPr>
        <w:tabs>
          <w:tab w:val="left" w:pos="0"/>
          <w:tab w:val="left" w:pos="426"/>
        </w:tabs>
        <w:spacing w:after="0" w:line="240" w:lineRule="auto"/>
        <w:ind w:left="0" w:firstLine="0"/>
        <w:jc w:val="both"/>
        <w:rPr>
          <w:rFonts w:ascii="Times New Roman" w:hAnsi="Times New Roman" w:cs="Times New Roman"/>
          <w:b/>
          <w:sz w:val="24"/>
          <w:szCs w:val="24"/>
          <w:lang w:val="kk-KZ"/>
        </w:rPr>
      </w:pPr>
      <w:r w:rsidRPr="00B44000">
        <w:rPr>
          <w:rFonts w:ascii="Times New Roman" w:hAnsi="Times New Roman" w:cs="Times New Roman"/>
          <w:b/>
          <w:sz w:val="24"/>
          <w:szCs w:val="24"/>
          <w:lang w:val="kk-KZ"/>
        </w:rPr>
        <w:t>Жобалар портфолиосы.</w:t>
      </w:r>
    </w:p>
    <w:p w:rsidR="00AC0D31" w:rsidRPr="00B4371B" w:rsidRDefault="00AC0D31" w:rsidP="00A730DA">
      <w:pPr>
        <w:tabs>
          <w:tab w:val="left" w:pos="0"/>
          <w:tab w:val="left" w:pos="426"/>
        </w:tabs>
        <w:spacing w:after="0" w:line="240" w:lineRule="auto"/>
        <w:jc w:val="both"/>
        <w:rPr>
          <w:lang w:val="kk-KZ"/>
        </w:rPr>
      </w:pPr>
      <w:r w:rsidRPr="00B44000">
        <w:rPr>
          <w:rFonts w:ascii="Times New Roman" w:hAnsi="Times New Roman" w:cs="Times New Roman"/>
          <w:sz w:val="24"/>
          <w:szCs w:val="24"/>
          <w:lang w:val="kk-KZ"/>
        </w:rPr>
        <w:t>Жобалар портфелін басқару кезіндегі ұйымдастырушылық басқару тетіктері. Жобалар портфелін оңтайландырудың белгілі міндеттерін қою және олардың мәні.</w:t>
      </w:r>
    </w:p>
    <w:p w:rsidR="00BF21F0" w:rsidRPr="004C7685" w:rsidRDefault="00BF21F0" w:rsidP="00A730DA">
      <w:pPr>
        <w:tabs>
          <w:tab w:val="left" w:pos="426"/>
        </w:tabs>
        <w:spacing w:after="0" w:line="240" w:lineRule="auto"/>
        <w:jc w:val="center"/>
        <w:rPr>
          <w:rFonts w:ascii="Times New Roman" w:hAnsi="Times New Roman" w:cs="Times New Roman"/>
          <w:b/>
          <w:sz w:val="24"/>
          <w:szCs w:val="24"/>
          <w:u w:val="single"/>
          <w:lang w:val="kk-KZ"/>
        </w:rPr>
      </w:pPr>
    </w:p>
    <w:p w:rsidR="007E06A3" w:rsidRPr="0021100C" w:rsidRDefault="007E06A3" w:rsidP="007E06A3">
      <w:pPr>
        <w:spacing w:after="0" w:line="240" w:lineRule="auto"/>
        <w:ind w:firstLine="709"/>
        <w:jc w:val="center"/>
        <w:rPr>
          <w:rFonts w:ascii="Times New Roman" w:hAnsi="Times New Roman" w:cs="Times New Roman"/>
          <w:b/>
          <w:sz w:val="24"/>
          <w:szCs w:val="24"/>
          <w:u w:val="single"/>
          <w:lang w:val="kk-KZ"/>
        </w:rPr>
      </w:pPr>
    </w:p>
    <w:p w:rsidR="007E06A3" w:rsidRDefault="007E06A3"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Pr="0021100C"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6F4B75" w:rsidRPr="0021100C" w:rsidRDefault="006F4B75" w:rsidP="006F4B75">
      <w:pPr>
        <w:tabs>
          <w:tab w:val="left" w:pos="284"/>
        </w:tabs>
        <w:spacing w:after="0" w:line="240" w:lineRule="auto"/>
        <w:jc w:val="both"/>
        <w:rPr>
          <w:rFonts w:ascii="Times New Roman" w:eastAsia="Times New Roman" w:hAnsi="Times New Roman" w:cs="Times New Roman"/>
          <w:sz w:val="24"/>
          <w:szCs w:val="24"/>
          <w:lang w:val="kk-KZ"/>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82561" w:rsidRPr="0021100C" w:rsidRDefault="00582561">
      <w:pPr>
        <w:rPr>
          <w:rFonts w:ascii="Times New Roman" w:hAnsi="Times New Roman" w:cs="Times New Roman"/>
          <w:sz w:val="24"/>
          <w:szCs w:val="24"/>
          <w:lang w:val="kk-KZ"/>
        </w:rPr>
      </w:pPr>
    </w:p>
    <w:p w:rsidR="00582561" w:rsidRPr="0021100C" w:rsidRDefault="00582561">
      <w:pPr>
        <w:rPr>
          <w:rFonts w:ascii="Times New Roman" w:hAnsi="Times New Roman" w:cs="Times New Roman"/>
          <w:sz w:val="24"/>
          <w:szCs w:val="24"/>
          <w:lang w:val="kk-KZ"/>
        </w:rPr>
      </w:pPr>
    </w:p>
    <w:p w:rsidR="007C155E" w:rsidRPr="0021100C" w:rsidRDefault="007C155E">
      <w:pPr>
        <w:rPr>
          <w:rFonts w:ascii="Times New Roman" w:hAnsi="Times New Roman" w:cs="Times New Roman"/>
          <w:sz w:val="24"/>
          <w:szCs w:val="24"/>
          <w:lang w:val="kk-KZ"/>
        </w:rPr>
      </w:pPr>
    </w:p>
    <w:p w:rsidR="007C155E" w:rsidRPr="0021100C" w:rsidRDefault="007C155E">
      <w:pPr>
        <w:rPr>
          <w:rFonts w:ascii="Times New Roman" w:hAnsi="Times New Roman" w:cs="Times New Roman"/>
          <w:sz w:val="24"/>
          <w:szCs w:val="24"/>
          <w:lang w:val="kk-KZ"/>
        </w:rPr>
      </w:pPr>
    </w:p>
    <w:p w:rsidR="007B3F17" w:rsidRDefault="007C155E"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r w:rsidRPr="0021100C">
        <w:rPr>
          <w:rFonts w:ascii="Times New Roman" w:hAnsi="Times New Roman" w:cs="Times New Roman"/>
          <w:b/>
          <w:sz w:val="24"/>
          <w:szCs w:val="24"/>
          <w:u w:val="single"/>
          <w:lang w:val="kk-KZ"/>
        </w:rPr>
        <w:lastRenderedPageBreak/>
        <w:t>Емтихан сұрақтары</w:t>
      </w:r>
    </w:p>
    <w:p w:rsidR="00104E32" w:rsidRDefault="00104E32"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p>
    <w:p w:rsidR="00104E32" w:rsidRPr="005E408E" w:rsidRDefault="00104E32" w:rsidP="00104E32">
      <w:pPr>
        <w:spacing w:after="0" w:line="240" w:lineRule="auto"/>
        <w:ind w:left="360"/>
        <w:jc w:val="center"/>
        <w:rPr>
          <w:rFonts w:ascii="Times New Roman" w:eastAsia="Times New Roman" w:hAnsi="Times New Roman" w:cs="Times New Roman"/>
          <w:sz w:val="24"/>
          <w:szCs w:val="24"/>
          <w:lang w:val="kk-KZ" w:eastAsia="ru-RU"/>
        </w:rPr>
      </w:pPr>
      <w:r w:rsidRPr="005E408E">
        <w:rPr>
          <w:rFonts w:ascii="Times New Roman" w:hAnsi="Times New Roman" w:cs="Times New Roman"/>
          <w:b/>
          <w:sz w:val="24"/>
          <w:szCs w:val="24"/>
          <w:u w:val="single"/>
          <w:lang w:val="kk-KZ"/>
        </w:rPr>
        <w:t xml:space="preserve">Модуль </w:t>
      </w:r>
      <w:r>
        <w:rPr>
          <w:rFonts w:ascii="Times New Roman" w:hAnsi="Times New Roman" w:cs="Times New Roman"/>
          <w:b/>
          <w:sz w:val="24"/>
          <w:szCs w:val="24"/>
          <w:u w:val="single"/>
          <w:lang w:val="kk-KZ"/>
        </w:rPr>
        <w:t>1</w:t>
      </w:r>
      <w:r w:rsidRPr="005E408E">
        <w:rPr>
          <w:rFonts w:ascii="Times New Roman" w:hAnsi="Times New Roman" w:cs="Times New Roman"/>
          <w:b/>
          <w:sz w:val="24"/>
          <w:szCs w:val="24"/>
          <w:u w:val="single"/>
          <w:lang w:val="kk-KZ"/>
        </w:rPr>
        <w:t>.  «Стратегиялық менеджмент»</w:t>
      </w:r>
    </w:p>
    <w:p w:rsidR="00104E32" w:rsidRPr="005E408E" w:rsidRDefault="00104E32" w:rsidP="00104E32">
      <w:pPr>
        <w:spacing w:after="0" w:line="240" w:lineRule="auto"/>
        <w:ind w:left="360"/>
        <w:jc w:val="both"/>
        <w:rPr>
          <w:rFonts w:ascii="Times New Roman" w:eastAsia="Times New Roman" w:hAnsi="Times New Roman" w:cs="Times New Roman"/>
          <w:sz w:val="24"/>
          <w:szCs w:val="24"/>
          <w:lang w:val="kk-KZ" w:eastAsia="ru-RU"/>
        </w:rPr>
      </w:pPr>
    </w:p>
    <w:p w:rsidR="00104E32" w:rsidRPr="005E408E" w:rsidRDefault="00104E32" w:rsidP="00104E32">
      <w:pPr>
        <w:pStyle w:val="a3"/>
        <w:numPr>
          <w:ilvl w:val="0"/>
          <w:numId w:val="40"/>
        </w:numPr>
        <w:tabs>
          <w:tab w:val="left" w:pos="339"/>
        </w:tabs>
        <w:spacing w:after="0"/>
        <w:ind w:left="0" w:hanging="11"/>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Стратегия туралы түсінік.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 Стратегиялық менеджменттің негізгі міндеттері.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3. Корпоративтік стратегияны анықтайтын факторлары.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4. Корпорацияның ауқымын өзгерту жолдары.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5. Әртараптандырудың негізгі себептері.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6. Синергия туралы түсінік.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8. Корпорацияның құндылығын тудыратын мүмкіндіктер.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7. Ұйымның дамуының негізгі жолдары.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9. Бизнес-бірлік стратегиясын құру кезіндегі кезеңдер.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10. Мақсат қоюды" бизнес бірлігінің стратегиясын құру кезеңі ретінде.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11. Бизнес бірлігінің стратегиясын құру тұрғысынан «қызмет ауқымын анықтау».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12. Бизнес бірлігінің стратегиясын құру кезінде менеджердің еркіндік дәрежесі.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13. Бизнес-бірлік стратегиясы тұрғысынан бәсекелестік артықшылыққа қол жеткізу үшін не қажет.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14. Аутсорсинг, краудсорсинг және краудфандинг ұғымдары.</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15. Бизнес бірлігінің мақсаттары.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16. Бәсекелестік стратегиясы.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17. Майкл Портердің бес күш моделі.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18. Шығындарды кеңінен азайту стратегиясының артықшылықтары мен қауіптері.</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19. Кең саралау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20. Фокусталған саралау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21. Оңтайлы шығындар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22. Компаниялардың жаһандануының мәні.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23. Жаһандық компанияның құндылықтар тізбегінің ерекшеліктері.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24. Жаһандық стратегияда компанияның бизнесті орналастыру орындарының бәсекелестік артықшылықтары.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25. Саяси стратегия.</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26. Тұжырымдамалар.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27. Жағдайларды саяси стратегияның элементі ретінде.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28. Дамушы салалардағы стратегияны әзірлеу ерекшеліктері.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29. Алыс сыртқы ортаны талдауға сипаттама (PEST).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30. SWOT талдауы туралы. </w:t>
      </w:r>
    </w:p>
    <w:p w:rsidR="00104E32" w:rsidRPr="005E408E" w:rsidRDefault="00104E32" w:rsidP="00104E32">
      <w:pPr>
        <w:spacing w:after="0" w:line="240" w:lineRule="auto"/>
        <w:jc w:val="both"/>
        <w:rPr>
          <w:rFonts w:ascii="Times New Roman" w:eastAsia="Times New Roman" w:hAnsi="Times New Roman" w:cs="Times New Roman"/>
          <w:b/>
          <w:sz w:val="24"/>
          <w:szCs w:val="24"/>
          <w:lang w:val="kk-KZ" w:eastAsia="ru-RU"/>
        </w:rPr>
      </w:pPr>
    </w:p>
    <w:p w:rsidR="00104E32" w:rsidRPr="0021100C" w:rsidRDefault="00104E32"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p>
    <w:p w:rsidR="00B7184B" w:rsidRPr="0021100C" w:rsidRDefault="00B7184B"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Default="008832E4" w:rsidP="00B7184B">
      <w:pPr>
        <w:rPr>
          <w:rFonts w:ascii="Times New Roman" w:hAnsi="Times New Roman" w:cs="Times New Roman"/>
          <w:sz w:val="24"/>
          <w:szCs w:val="24"/>
          <w:lang w:val="kk-KZ"/>
        </w:rPr>
      </w:pPr>
    </w:p>
    <w:p w:rsidR="0021100C" w:rsidRDefault="0021100C" w:rsidP="00B7184B">
      <w:pPr>
        <w:rPr>
          <w:rFonts w:ascii="Times New Roman" w:hAnsi="Times New Roman" w:cs="Times New Roman"/>
          <w:sz w:val="24"/>
          <w:szCs w:val="24"/>
          <w:lang w:val="kk-KZ"/>
        </w:rPr>
      </w:pPr>
    </w:p>
    <w:p w:rsidR="005F077F" w:rsidRPr="0021100C" w:rsidRDefault="005F077F" w:rsidP="00104E32">
      <w:pPr>
        <w:pStyle w:val="a3"/>
        <w:widowControl w:val="0"/>
        <w:shd w:val="clear" w:color="auto" w:fill="FFFFFF"/>
        <w:tabs>
          <w:tab w:val="left" w:pos="142"/>
          <w:tab w:val="left" w:pos="284"/>
        </w:tabs>
        <w:autoSpaceDE w:val="0"/>
        <w:autoSpaceDN w:val="0"/>
        <w:adjustRightInd w:val="0"/>
        <w:spacing w:after="0" w:line="240" w:lineRule="auto"/>
        <w:ind w:left="0"/>
        <w:jc w:val="center"/>
        <w:rPr>
          <w:rFonts w:ascii="Times New Roman" w:eastAsia="Times New Roman" w:hAnsi="Times New Roman" w:cs="Times New Roman"/>
          <w:b/>
          <w:sz w:val="24"/>
          <w:szCs w:val="24"/>
          <w:u w:val="single"/>
          <w:lang w:val="kk-KZ" w:eastAsia="ru-RU"/>
        </w:rPr>
      </w:pPr>
      <w:r w:rsidRPr="0021100C">
        <w:rPr>
          <w:rFonts w:ascii="Times New Roman" w:eastAsia="Times New Roman" w:hAnsi="Times New Roman" w:cs="Times New Roman"/>
          <w:b/>
          <w:sz w:val="24"/>
          <w:szCs w:val="24"/>
          <w:u w:val="single"/>
          <w:lang w:val="kk-KZ" w:eastAsia="ru-RU"/>
        </w:rPr>
        <w:lastRenderedPageBreak/>
        <w:t xml:space="preserve">Модуль </w:t>
      </w:r>
      <w:r w:rsidR="008832E4" w:rsidRPr="0021100C">
        <w:rPr>
          <w:rFonts w:ascii="Times New Roman" w:eastAsia="Times New Roman" w:hAnsi="Times New Roman" w:cs="Times New Roman"/>
          <w:b/>
          <w:sz w:val="24"/>
          <w:szCs w:val="24"/>
          <w:u w:val="single"/>
          <w:lang w:val="kk-KZ" w:eastAsia="ru-RU"/>
        </w:rPr>
        <w:t xml:space="preserve">2.  </w:t>
      </w:r>
      <w:r w:rsidRPr="0021100C">
        <w:rPr>
          <w:rFonts w:ascii="Times New Roman" w:eastAsia="Times New Roman" w:hAnsi="Times New Roman" w:cs="Times New Roman"/>
          <w:b/>
          <w:sz w:val="24"/>
          <w:szCs w:val="24"/>
          <w:u w:val="single"/>
          <w:lang w:val="kk-KZ" w:eastAsia="ru-RU"/>
        </w:rPr>
        <w:t>Персоналды басқару</w:t>
      </w:r>
    </w:p>
    <w:p w:rsidR="005F077F" w:rsidRPr="0021100C" w:rsidRDefault="005F077F" w:rsidP="005F077F">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1.Персонал менеджменті және оның ұйым қызметін басқарудағы рөлі.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2.Персоналды басқару принциптері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3.Персоналды басқару әдістері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4.Кадрлық қызметтердің негізгі функциялары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5.Ұйымның кадрлық саясаты.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6.Персоналды басқару стратегиясы мен ұйымдастыру стратегиясының өзара байланысы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7.Кадрлық саясаттың мәні мен бағыттары.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8.Ұйым персоналын жоспарлау.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9.Персонал маркетингі.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10.Әртүрлі белгілері бойынша персоналды жоспарлау түрлерін жіктеу.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11.Кадрларды қабылдау, іріктеу, қабылдау және босату.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12.Кәсіби бағдар және персоналды еңбекке бейімдеу. Персоналдың еңбек нәтижелілігін бағалау.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13.Қызметкерлерді оқыту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14.Ұйымдағы мансапты жоспарлау және дамыту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15.Кадр резервін басқару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16.Персоналдың еңбек қызметін ынталандыру және ынталандыру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17.Жұмысшылардың еңбек қауіпсіздігі және еңбекті қорғау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18.Персоналды басқарудың шетелдік тәжірибесі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19.Персоналды басқаруға кіріспе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20.Кадр қызметі және оның функциялары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21.Кадрлық жоспарлаудың негізгі кезеңдері.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22.Жұмыс орнын талдау және құрастыру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23.Кадрларды іздеу және іріктеу процесі және олардың сипаттамасы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24.Қызметкерлердің еңбек нәтижелілігін бағалау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25.Кадр қызметі жұмысының тиімділігін бағалаудың негізгі критерийлері.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26.Оқыту саясатының негізгі принциптері және олардың сипаттамасы.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27.Жаңа қызметкерлерді бағдарлау және бейімдеу</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28.Адами ресурстарды дамыту және персоналды оқыту процесі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29.Қызметкердің біліктілік деңгейін анықтайтын факторлар.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30.Кадрларды оқыту мен біліктілігін арттырудың корпоративтік саясатының мазмұны.</w:t>
      </w:r>
    </w:p>
    <w:p w:rsidR="005F077F" w:rsidRPr="0021100C" w:rsidRDefault="005F077F"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5F077F" w:rsidRPr="0021100C" w:rsidRDefault="005F077F"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P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7C155E">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BF21F0" w:rsidRPr="0021100C" w:rsidRDefault="00BF21F0" w:rsidP="00BF21F0">
      <w:pPr>
        <w:spacing w:after="0" w:line="240" w:lineRule="auto"/>
        <w:jc w:val="center"/>
        <w:rPr>
          <w:rFonts w:ascii="Times New Roman" w:hAnsi="Times New Roman" w:cs="Times New Roman"/>
          <w:b/>
          <w:sz w:val="24"/>
          <w:szCs w:val="24"/>
          <w:u w:val="single"/>
          <w:lang w:val="kk-KZ"/>
        </w:rPr>
      </w:pPr>
      <w:r w:rsidRPr="00E4418F">
        <w:rPr>
          <w:rFonts w:ascii="Times New Roman" w:eastAsia="Times New Roman" w:hAnsi="Times New Roman" w:cs="Times New Roman"/>
          <w:b/>
          <w:bCs/>
          <w:noProof/>
          <w:spacing w:val="-9"/>
          <w:sz w:val="24"/>
          <w:szCs w:val="24"/>
          <w:u w:val="single"/>
          <w:lang w:val="kk-KZ" w:eastAsia="ru-RU"/>
        </w:rPr>
        <w:lastRenderedPageBreak/>
        <w:t>Модуль 3.</w:t>
      </w:r>
      <w:r w:rsidRPr="00E4418F">
        <w:rPr>
          <w:rFonts w:ascii="Times New Roman" w:eastAsia="Times New Roman" w:hAnsi="Times New Roman" w:cs="Times New Roman"/>
          <w:b/>
          <w:bCs/>
          <w:noProof/>
          <w:color w:val="000000"/>
          <w:spacing w:val="-9"/>
          <w:sz w:val="24"/>
          <w:szCs w:val="24"/>
          <w:u w:val="single"/>
          <w:lang w:val="kk-KZ" w:eastAsia="ru-RU"/>
        </w:rPr>
        <w:t xml:space="preserve">  </w:t>
      </w:r>
      <w:r w:rsidRPr="00E4418F">
        <w:rPr>
          <w:rFonts w:ascii="Times New Roman" w:hAnsi="Times New Roman" w:cs="Times New Roman"/>
          <w:b/>
          <w:sz w:val="24"/>
          <w:szCs w:val="24"/>
          <w:u w:val="single"/>
          <w:lang w:val="kk-KZ"/>
        </w:rPr>
        <w:t>«Жобаларды басқару»</w:t>
      </w:r>
    </w:p>
    <w:p w:rsidR="00BF21F0" w:rsidRPr="0021100C" w:rsidRDefault="00BF21F0" w:rsidP="00BF21F0">
      <w:pPr>
        <w:spacing w:after="0" w:line="240" w:lineRule="auto"/>
        <w:jc w:val="center"/>
        <w:rPr>
          <w:rFonts w:ascii="Times New Roman" w:hAnsi="Times New Roman" w:cs="Times New Roman"/>
          <w:b/>
          <w:sz w:val="24"/>
          <w:szCs w:val="24"/>
          <w:u w:val="single"/>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4371B" w:rsidRPr="00B4371B" w:rsidRDefault="00BF21F0"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sidRPr="000E50E4">
        <w:rPr>
          <w:rFonts w:ascii="Times New Roman" w:hAnsi="Times New Roman" w:cs="Times New Roman"/>
          <w:sz w:val="24"/>
          <w:szCs w:val="24"/>
          <w:lang w:val="kk-KZ"/>
        </w:rPr>
        <w:t xml:space="preserve">1. </w:t>
      </w:r>
      <w:r w:rsidR="00B4371B" w:rsidRPr="00B4371B">
        <w:rPr>
          <w:rFonts w:ascii="Times New Roman" w:hAnsi="Times New Roman" w:cs="Times New Roman"/>
          <w:sz w:val="24"/>
          <w:szCs w:val="24"/>
          <w:lang w:val="kk-KZ"/>
        </w:rPr>
        <w:t>Жоба түсінігі және оның мәні.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B4371B">
        <w:rPr>
          <w:rFonts w:ascii="Times New Roman" w:hAnsi="Times New Roman" w:cs="Times New Roman"/>
          <w:sz w:val="24"/>
          <w:szCs w:val="24"/>
          <w:lang w:val="kk-KZ"/>
        </w:rPr>
        <w:t>Жобаның даму кезеңдері.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B4371B">
        <w:rPr>
          <w:rFonts w:ascii="Times New Roman" w:hAnsi="Times New Roman" w:cs="Times New Roman"/>
          <w:sz w:val="24"/>
          <w:szCs w:val="24"/>
          <w:lang w:val="kk-KZ"/>
        </w:rPr>
        <w:t>Жобаның дұрыс басталуы.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sidRPr="00B4371B">
        <w:rPr>
          <w:rFonts w:ascii="Times New Roman" w:hAnsi="Times New Roman" w:cs="Times New Roman"/>
          <w:sz w:val="24"/>
          <w:szCs w:val="24"/>
          <w:lang w:val="kk-KZ"/>
        </w:rPr>
        <w:t>Жобаға қатысушылар және олардың жобалық рөлдері.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Pr="00B4371B">
        <w:rPr>
          <w:rFonts w:ascii="Times New Roman" w:hAnsi="Times New Roman" w:cs="Times New Roman"/>
          <w:sz w:val="24"/>
          <w:szCs w:val="24"/>
          <w:lang w:val="kk-KZ"/>
        </w:rPr>
        <w:t>Жобаны заңдастыру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6. </w:t>
      </w:r>
      <w:r w:rsidRPr="00B4371B">
        <w:rPr>
          <w:rFonts w:ascii="Times New Roman" w:hAnsi="Times New Roman" w:cs="Times New Roman"/>
          <w:sz w:val="24"/>
          <w:szCs w:val="24"/>
          <w:lang w:val="kk-KZ"/>
        </w:rPr>
        <w:t>Жобада жоспарлау.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7. </w:t>
      </w:r>
      <w:r w:rsidRPr="00B4371B">
        <w:rPr>
          <w:rFonts w:ascii="Times New Roman" w:hAnsi="Times New Roman" w:cs="Times New Roman"/>
          <w:sz w:val="24"/>
          <w:szCs w:val="24"/>
          <w:lang w:val="kk-KZ"/>
        </w:rPr>
        <w:t>Жоба жұмысын басқару.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8. </w:t>
      </w:r>
      <w:r w:rsidRPr="00B4371B">
        <w:rPr>
          <w:rFonts w:ascii="Times New Roman" w:hAnsi="Times New Roman" w:cs="Times New Roman"/>
          <w:sz w:val="24"/>
          <w:szCs w:val="24"/>
          <w:lang w:val="kk-KZ"/>
        </w:rPr>
        <w:t>Жобаның жұмыс уақыты мен кестесі.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9. </w:t>
      </w:r>
      <w:r w:rsidRPr="00B4371B">
        <w:rPr>
          <w:rFonts w:ascii="Times New Roman" w:hAnsi="Times New Roman" w:cs="Times New Roman"/>
          <w:sz w:val="24"/>
          <w:szCs w:val="24"/>
          <w:lang w:val="kk-KZ"/>
        </w:rPr>
        <w:t>Жобаны бюджеттеу.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10. </w:t>
      </w:r>
      <w:r w:rsidRPr="00B4371B">
        <w:rPr>
          <w:rFonts w:ascii="Times New Roman" w:hAnsi="Times New Roman" w:cs="Times New Roman"/>
          <w:sz w:val="24"/>
          <w:szCs w:val="24"/>
          <w:lang w:val="kk-KZ"/>
        </w:rPr>
        <w:t>Жоба тобын басқару.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11. </w:t>
      </w:r>
      <w:r w:rsidRPr="00B4371B">
        <w:rPr>
          <w:rFonts w:ascii="Times New Roman" w:hAnsi="Times New Roman" w:cs="Times New Roman"/>
          <w:sz w:val="24"/>
          <w:szCs w:val="24"/>
          <w:lang w:val="kk-KZ"/>
        </w:rPr>
        <w:t>Жобадағы коммуникациялар.</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12. </w:t>
      </w:r>
      <w:r w:rsidRPr="00B4371B">
        <w:rPr>
          <w:rFonts w:ascii="Times New Roman" w:hAnsi="Times New Roman" w:cs="Times New Roman"/>
          <w:sz w:val="24"/>
          <w:szCs w:val="24"/>
          <w:lang w:val="kk-KZ"/>
        </w:rPr>
        <w:t>Тәуекелдерді басқару жобасы.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13. </w:t>
      </w:r>
      <w:r w:rsidRPr="00B4371B">
        <w:rPr>
          <w:rFonts w:ascii="Times New Roman" w:hAnsi="Times New Roman" w:cs="Times New Roman"/>
          <w:sz w:val="24"/>
          <w:szCs w:val="24"/>
          <w:lang w:val="kk-KZ"/>
        </w:rPr>
        <w:t>Жобаны аяқтау.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14. </w:t>
      </w:r>
      <w:r w:rsidRPr="00B4371B">
        <w:rPr>
          <w:rFonts w:ascii="Times New Roman" w:hAnsi="Times New Roman" w:cs="Times New Roman"/>
          <w:sz w:val="24"/>
          <w:szCs w:val="24"/>
          <w:lang w:val="kk-KZ"/>
        </w:rPr>
        <w:t>Жобаларды басқаруға арналған ақпараттық жүйелер.</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15. </w:t>
      </w:r>
      <w:r w:rsidRPr="00B4371B">
        <w:rPr>
          <w:rFonts w:ascii="Times New Roman" w:hAnsi="Times New Roman" w:cs="Times New Roman"/>
          <w:sz w:val="24"/>
          <w:szCs w:val="24"/>
          <w:lang w:val="kk-KZ"/>
        </w:rPr>
        <w:t>Бизнестің тиімділігін арттыру.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sidRPr="00B4371B">
        <w:rPr>
          <w:rFonts w:ascii="Times New Roman" w:hAnsi="Times New Roman" w:cs="Times New Roman"/>
          <w:sz w:val="24"/>
          <w:szCs w:val="24"/>
          <w:lang w:val="kk-KZ"/>
        </w:rPr>
        <w:t>16.</w:t>
      </w:r>
      <w:r>
        <w:rPr>
          <w:rFonts w:ascii="Times New Roman" w:hAnsi="Times New Roman" w:cs="Times New Roman"/>
          <w:sz w:val="24"/>
          <w:szCs w:val="24"/>
          <w:lang w:val="kk-KZ"/>
        </w:rPr>
        <w:t xml:space="preserve"> </w:t>
      </w:r>
      <w:r w:rsidRPr="00B4371B">
        <w:rPr>
          <w:rFonts w:ascii="Times New Roman" w:hAnsi="Times New Roman" w:cs="Times New Roman"/>
          <w:sz w:val="24"/>
          <w:szCs w:val="24"/>
          <w:lang w:val="kk-KZ"/>
        </w:rPr>
        <w:t>Жобаның шектеулері.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17. </w:t>
      </w:r>
      <w:r w:rsidRPr="00B4371B">
        <w:rPr>
          <w:rFonts w:ascii="Times New Roman" w:hAnsi="Times New Roman" w:cs="Times New Roman"/>
          <w:sz w:val="24"/>
          <w:szCs w:val="24"/>
          <w:lang w:val="kk-KZ"/>
        </w:rPr>
        <w:t>Жобаны басқарудың пайда болу және даму тарихы.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18. </w:t>
      </w:r>
      <w:r w:rsidRPr="00B4371B">
        <w:rPr>
          <w:rFonts w:ascii="Times New Roman" w:hAnsi="Times New Roman" w:cs="Times New Roman"/>
          <w:sz w:val="24"/>
          <w:szCs w:val="24"/>
          <w:lang w:val="kk-KZ"/>
        </w:rPr>
        <w:t>Жобаның ұйымдастырушылық құрылымы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19. </w:t>
      </w:r>
      <w:r w:rsidRPr="00B4371B">
        <w:rPr>
          <w:rFonts w:ascii="Times New Roman" w:hAnsi="Times New Roman" w:cs="Times New Roman"/>
          <w:sz w:val="24"/>
          <w:szCs w:val="24"/>
          <w:lang w:val="kk-KZ"/>
        </w:rPr>
        <w:t>Өндірістік фирмадағы параллельді дизайн мысалдары.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20. </w:t>
      </w:r>
      <w:r w:rsidRPr="00B4371B">
        <w:rPr>
          <w:rFonts w:ascii="Times New Roman" w:hAnsi="Times New Roman" w:cs="Times New Roman"/>
          <w:sz w:val="24"/>
          <w:szCs w:val="24"/>
          <w:lang w:val="kk-KZ"/>
        </w:rPr>
        <w:t>Жоба тобы.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21. </w:t>
      </w:r>
      <w:r w:rsidRPr="00B4371B">
        <w:rPr>
          <w:rFonts w:ascii="Times New Roman" w:hAnsi="Times New Roman" w:cs="Times New Roman"/>
          <w:sz w:val="24"/>
          <w:szCs w:val="24"/>
          <w:lang w:val="kk-KZ"/>
        </w:rPr>
        <w:t>Жобаны қаржыландыру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22. </w:t>
      </w:r>
      <w:r w:rsidRPr="00B4371B">
        <w:rPr>
          <w:rFonts w:ascii="Times New Roman" w:hAnsi="Times New Roman" w:cs="Times New Roman"/>
          <w:sz w:val="24"/>
          <w:szCs w:val="24"/>
          <w:lang w:val="kk-KZ"/>
        </w:rPr>
        <w:t>Жобаның маркетингі.</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23. </w:t>
      </w:r>
      <w:r w:rsidRPr="00B4371B">
        <w:rPr>
          <w:rFonts w:ascii="Times New Roman" w:hAnsi="Times New Roman" w:cs="Times New Roman"/>
          <w:sz w:val="24"/>
          <w:szCs w:val="24"/>
          <w:lang w:val="kk-KZ"/>
        </w:rPr>
        <w:t>Жобалық құжаттама.</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24. </w:t>
      </w:r>
      <w:r w:rsidRPr="00B4371B">
        <w:rPr>
          <w:rFonts w:ascii="Times New Roman" w:hAnsi="Times New Roman" w:cs="Times New Roman"/>
          <w:sz w:val="24"/>
          <w:szCs w:val="24"/>
          <w:lang w:val="kk-KZ"/>
        </w:rPr>
        <w:t>Жобалық сараптама.</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25. </w:t>
      </w:r>
      <w:r w:rsidRPr="00B4371B">
        <w:rPr>
          <w:rFonts w:ascii="Times New Roman" w:hAnsi="Times New Roman" w:cs="Times New Roman"/>
          <w:sz w:val="24"/>
          <w:szCs w:val="24"/>
          <w:lang w:val="kk-KZ"/>
        </w:rPr>
        <w:t>Жобаның тиімділігін бағалау.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26. </w:t>
      </w:r>
      <w:r w:rsidRPr="00B4371B">
        <w:rPr>
          <w:rFonts w:ascii="Times New Roman" w:hAnsi="Times New Roman" w:cs="Times New Roman"/>
          <w:sz w:val="24"/>
          <w:szCs w:val="24"/>
          <w:lang w:val="kk-KZ"/>
        </w:rPr>
        <w:t>Жоба ресурстары.</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27. </w:t>
      </w:r>
      <w:r w:rsidRPr="00B4371B">
        <w:rPr>
          <w:rFonts w:ascii="Times New Roman" w:hAnsi="Times New Roman" w:cs="Times New Roman"/>
          <w:sz w:val="24"/>
          <w:szCs w:val="24"/>
          <w:lang w:val="kk-KZ"/>
        </w:rPr>
        <w:t>Жоба командасының персоналын басқару.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28. </w:t>
      </w:r>
      <w:r w:rsidRPr="00B4371B">
        <w:rPr>
          <w:rFonts w:ascii="Times New Roman" w:hAnsi="Times New Roman" w:cs="Times New Roman"/>
          <w:sz w:val="24"/>
          <w:szCs w:val="24"/>
          <w:lang w:val="kk-KZ"/>
        </w:rPr>
        <w:t>Инновациялардың бағдарламалары мен жобаларын әзірлеу.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29. </w:t>
      </w:r>
      <w:r w:rsidRPr="00B4371B">
        <w:rPr>
          <w:rFonts w:ascii="Times New Roman" w:hAnsi="Times New Roman" w:cs="Times New Roman"/>
          <w:sz w:val="24"/>
          <w:szCs w:val="24"/>
          <w:lang w:val="kk-KZ"/>
        </w:rPr>
        <w:t>Инновациялық жобаларды басқару.</w:t>
      </w:r>
    </w:p>
    <w:p w:rsidR="00B4371B" w:rsidRPr="00B4371B" w:rsidRDefault="00B4371B" w:rsidP="00B4371B">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30. </w:t>
      </w:r>
      <w:r w:rsidRPr="00B4371B">
        <w:rPr>
          <w:rFonts w:ascii="Times New Roman" w:hAnsi="Times New Roman" w:cs="Times New Roman"/>
          <w:sz w:val="24"/>
          <w:szCs w:val="24"/>
          <w:lang w:val="kk-KZ"/>
        </w:rPr>
        <w:t>Жобалар портфолиосы.</w:t>
      </w:r>
    </w:p>
    <w:p w:rsidR="00BF21F0" w:rsidRPr="000E50E4" w:rsidRDefault="00BF21F0" w:rsidP="00BF21F0">
      <w:pPr>
        <w:widowControl w:val="0"/>
        <w:shd w:val="clear" w:color="auto" w:fill="FFFFFF"/>
        <w:tabs>
          <w:tab w:val="left" w:pos="142"/>
          <w:tab w:val="left" w:pos="284"/>
          <w:tab w:val="left" w:pos="993"/>
        </w:tabs>
        <w:autoSpaceDE w:val="0"/>
        <w:autoSpaceDN w:val="0"/>
        <w:adjustRightInd w:val="0"/>
        <w:spacing w:after="0" w:line="240" w:lineRule="auto"/>
        <w:rPr>
          <w:rFonts w:ascii="Times New Roman" w:eastAsia="Times New Roman" w:hAnsi="Times New Roman" w:cs="Times New Roman"/>
          <w:bCs/>
          <w:noProof/>
          <w:spacing w:val="-9"/>
          <w:sz w:val="24"/>
          <w:szCs w:val="24"/>
          <w:lang w:val="kk-KZ" w:eastAsia="ru-RU"/>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jc w:val="both"/>
        <w:rPr>
          <w:rFonts w:ascii="Times New Roman" w:hAnsi="Times New Roman" w:cs="Times New Roman"/>
          <w:sz w:val="24"/>
          <w:szCs w:val="24"/>
          <w:lang w:val="kk-KZ"/>
        </w:rPr>
      </w:pP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BF21F0" w:rsidRPr="00BF21F0" w:rsidRDefault="00BF21F0" w:rsidP="00BF21F0">
      <w:pPr>
        <w:spacing w:after="0" w:line="240" w:lineRule="auto"/>
        <w:jc w:val="center"/>
        <w:rPr>
          <w:lang w:val="kk-KZ"/>
        </w:rPr>
      </w:pPr>
      <w:r w:rsidRPr="00052302">
        <w:rPr>
          <w:rFonts w:ascii="Times New Roman" w:hAnsi="Times New Roman" w:cs="Times New Roman"/>
          <w:b/>
          <w:sz w:val="24"/>
          <w:szCs w:val="24"/>
          <w:lang w:val="kk-KZ"/>
        </w:rPr>
        <w:t>Стратегиялық менеджмент</w:t>
      </w:r>
    </w:p>
    <w:p w:rsidR="00BF21F0" w:rsidRP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BF21F0" w:rsidRPr="00313EAF" w:rsidRDefault="00BF21F0" w:rsidP="00BF21F0">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eastAsia="ru-RU"/>
        </w:rPr>
        <w:t xml:space="preserve">1. </w:t>
      </w:r>
      <w:r w:rsidRPr="00313EAF">
        <w:rPr>
          <w:rFonts w:ascii="Times New Roman" w:eastAsia="Times New Roman" w:hAnsi="Times New Roman" w:cs="Times New Roman"/>
          <w:sz w:val="24"/>
          <w:szCs w:val="24"/>
          <w:lang w:val="kk-KZ"/>
        </w:rPr>
        <w:t>Розенбаум-Эллиотт Р., Перван С., Перси Л.  Стратегиялық бренд-менеджмент. Оқулық - Алматы: Ұлттық аударма бюросы, 2020.- 368 б.</w:t>
      </w:r>
    </w:p>
    <w:p w:rsidR="00BF21F0" w:rsidRPr="00313EAF" w:rsidRDefault="00BF21F0" w:rsidP="00BF21F0">
      <w:pPr>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 xml:space="preserve">2. Маркова В.Д., </w:t>
      </w:r>
      <w:r w:rsidRPr="00313EAF">
        <w:rPr>
          <w:rFonts w:ascii="Times New Roman" w:hAnsi="Times New Roman" w:cs="Times New Roman"/>
          <w:sz w:val="24"/>
          <w:szCs w:val="24"/>
        </w:rPr>
        <w:t>Кузнецова С.А.</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rPr>
        <w:t>Стратегический менеджмент</w:t>
      </w:r>
      <w:r w:rsidRPr="00313EAF">
        <w:rPr>
          <w:rFonts w:ascii="Times New Roman" w:hAnsi="Times New Roman" w:cs="Times New Roman"/>
          <w:sz w:val="24"/>
          <w:szCs w:val="24"/>
          <w:lang w:val="kk-KZ"/>
        </w:rPr>
        <w:t xml:space="preserve">. Учебное пособие - М.: ИНФРА-М, 2013.- 288с. </w:t>
      </w:r>
    </w:p>
    <w:p w:rsidR="00BF21F0" w:rsidRPr="00313EAF" w:rsidRDefault="00BF21F0" w:rsidP="00BF21F0">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rPr>
        <w:t>3. Байтиленова Е.С., Байтиленова Д.С. Стратегиялық менеджмент. Оқу құралы - Алматы: Эверо, 2017.- 144бет.</w:t>
      </w:r>
    </w:p>
    <w:p w:rsidR="00BF21F0" w:rsidRDefault="00BF21F0" w:rsidP="00BF21F0">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rPr>
        <w:t>4. Мухтарова К.С., Купешова С.Т. Стратегиялық менеджмент. Оқу құралы- Алматы: Қазақ университетi, 2017.- 212 б.</w:t>
      </w:r>
    </w:p>
    <w:p w:rsidR="00BF21F0" w:rsidRPr="00313EAF" w:rsidRDefault="00BF21F0" w:rsidP="00BF21F0">
      <w:pPr>
        <w:tabs>
          <w:tab w:val="left" w:pos="3264"/>
        </w:tabs>
        <w:spacing w:after="0"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lang w:val="kk-KZ"/>
        </w:rPr>
        <w:t xml:space="preserve">Мизамбекова Ж.К., </w:t>
      </w:r>
      <w:r w:rsidRPr="00313EAF">
        <w:rPr>
          <w:rFonts w:ascii="Times New Roman" w:hAnsi="Times New Roman" w:cs="Times New Roman"/>
          <w:sz w:val="24"/>
          <w:szCs w:val="24"/>
          <w:lang w:val="kk-KZ"/>
        </w:rPr>
        <w:t xml:space="preserve">Жуманова Б.К. </w:t>
      </w:r>
      <w:r w:rsidRPr="00313EAF">
        <w:rPr>
          <w:rFonts w:ascii="Times New Roman" w:hAnsi="Times New Roman" w:cs="Times New Roman"/>
          <w:bCs/>
          <w:sz w:val="24"/>
          <w:szCs w:val="24"/>
          <w:lang w:val="kk-KZ"/>
        </w:rPr>
        <w:t>Стратегиялық менеджмент</w:t>
      </w:r>
      <w:r w:rsidRPr="00313EAF">
        <w:rPr>
          <w:rFonts w:ascii="Times New Roman" w:hAnsi="Times New Roman" w:cs="Times New Roman"/>
          <w:sz w:val="24"/>
          <w:szCs w:val="24"/>
          <w:lang w:val="kk-KZ"/>
        </w:rPr>
        <w:t>. Оқу құралы - Алматы: Альманах, 2021 - 153бет.</w:t>
      </w:r>
      <w:r w:rsidRPr="00313EAF">
        <w:rPr>
          <w:rFonts w:ascii="Times New Roman" w:eastAsia="Times New Roman" w:hAnsi="Times New Roman" w:cs="Times New Roman"/>
          <w:sz w:val="24"/>
          <w:szCs w:val="24"/>
          <w:lang w:val="kk-KZ"/>
        </w:rPr>
        <w:t xml:space="preserve"> </w:t>
      </w: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BF21F0" w:rsidRPr="00313EAF" w:rsidRDefault="00BF21F0" w:rsidP="00BF21F0">
      <w:pPr>
        <w:tabs>
          <w:tab w:val="left" w:pos="326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val="kk-KZ"/>
        </w:rPr>
        <w:t>1</w:t>
      </w:r>
      <w:r w:rsidRPr="00313EAF">
        <w:rPr>
          <w:rFonts w:ascii="Times New Roman" w:eastAsia="Times New Roman" w:hAnsi="Times New Roman" w:cs="Times New Roman"/>
          <w:bCs/>
          <w:sz w:val="24"/>
          <w:szCs w:val="24"/>
          <w:lang w:val="kk-KZ"/>
        </w:rPr>
        <w:t xml:space="preserve">. </w:t>
      </w:r>
      <w:r w:rsidRPr="00313EAF">
        <w:rPr>
          <w:rFonts w:ascii="Times New Roman" w:eastAsia="Times New Roman" w:hAnsi="Times New Roman" w:cs="Times New Roman"/>
          <w:bCs/>
          <w:sz w:val="24"/>
          <w:szCs w:val="24"/>
        </w:rPr>
        <w:t>Айтжанова Д.А.</w:t>
      </w:r>
      <w:r w:rsidRPr="00313EAF">
        <w:rPr>
          <w:rFonts w:ascii="Times New Roman" w:eastAsia="Times New Roman" w:hAnsi="Times New Roman" w:cs="Times New Roman"/>
          <w:bCs/>
          <w:sz w:val="24"/>
          <w:szCs w:val="24"/>
          <w:lang w:val="kk-KZ"/>
        </w:rPr>
        <w:t xml:space="preserve">, </w:t>
      </w:r>
      <w:r w:rsidRPr="00313EAF">
        <w:rPr>
          <w:rFonts w:ascii="Times New Roman" w:eastAsia="Times New Roman" w:hAnsi="Times New Roman" w:cs="Times New Roman"/>
          <w:sz w:val="24"/>
          <w:szCs w:val="24"/>
        </w:rPr>
        <w:t xml:space="preserve">Абжалелова Ш.Р. </w:t>
      </w:r>
      <w:r w:rsidRPr="00313EAF">
        <w:rPr>
          <w:rFonts w:ascii="Times New Roman" w:eastAsia="Times New Roman" w:hAnsi="Times New Roman" w:cs="Times New Roman"/>
          <w:bCs/>
          <w:sz w:val="24"/>
          <w:szCs w:val="24"/>
        </w:rPr>
        <w:t>Стратегическое планирование</w:t>
      </w:r>
      <w:r w:rsidRPr="00313EAF">
        <w:rPr>
          <w:rFonts w:ascii="Times New Roman" w:eastAsia="Times New Roman" w:hAnsi="Times New Roman" w:cs="Times New Roman"/>
          <w:sz w:val="24"/>
          <w:szCs w:val="24"/>
          <w:lang w:val="kk-KZ"/>
        </w:rPr>
        <w:t xml:space="preserve">. </w:t>
      </w:r>
      <w:r w:rsidRPr="00313EAF">
        <w:rPr>
          <w:rFonts w:ascii="Times New Roman" w:eastAsia="Times New Roman" w:hAnsi="Times New Roman" w:cs="Times New Roman"/>
          <w:sz w:val="24"/>
          <w:szCs w:val="24"/>
        </w:rPr>
        <w:t>Учебное пособие - Алматы: ЭСПИ, 2021.- 204 с.</w:t>
      </w:r>
      <w:r w:rsidRPr="00313EAF">
        <w:rPr>
          <w:rFonts w:ascii="Times New Roman" w:eastAsia="Times New Roman" w:hAnsi="Times New Roman" w:cs="Times New Roman"/>
          <w:sz w:val="24"/>
          <w:szCs w:val="24"/>
        </w:rPr>
        <w:tab/>
      </w:r>
      <w:r w:rsidRPr="00313EAF">
        <w:rPr>
          <w:rFonts w:ascii="Times New Roman" w:eastAsia="Times New Roman" w:hAnsi="Times New Roman" w:cs="Times New Roman"/>
          <w:sz w:val="24"/>
          <w:szCs w:val="24"/>
        </w:rPr>
        <w:tab/>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Pr="00313EAF">
        <w:rPr>
          <w:rFonts w:ascii="Times New Roman" w:hAnsi="Times New Roman" w:cs="Times New Roman"/>
          <w:sz w:val="24"/>
          <w:szCs w:val="24"/>
          <w:lang w:val="kk-KZ"/>
        </w:rPr>
        <w:t>. Айтжанова Д.А. Предпринимательство. Учебник - Алматы: ССК, 2019.- 1 электр. опт. диск.</w:t>
      </w:r>
      <w:r w:rsidRPr="00313EAF">
        <w:rPr>
          <w:rFonts w:ascii="Times New Roman" w:hAnsi="Times New Roman" w:cs="Times New Roman"/>
          <w:sz w:val="24"/>
          <w:szCs w:val="24"/>
          <w:lang w:val="kk-KZ"/>
        </w:rPr>
        <w:tab/>
      </w:r>
      <w:r w:rsidRPr="00313EAF">
        <w:rPr>
          <w:rFonts w:ascii="Times New Roman" w:hAnsi="Times New Roman" w:cs="Times New Roman"/>
          <w:sz w:val="24"/>
          <w:szCs w:val="24"/>
          <w:lang w:val="kk-KZ"/>
        </w:rPr>
        <w:tab/>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 Айтжанова Д.А., Абжалелова Ш.Р. Стратегическое планирование. Учебное пособие - Алматы: ССК, 2018.</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 Абжалелова Ш.Р., Ерназарова У.С. Стратегиялық жоспарлау. Оқу құралы - Алматы: ИП А.Ю.Рыбакова, 2020. </w:t>
      </w:r>
      <w:r w:rsidRPr="00313EAF">
        <w:rPr>
          <w:rFonts w:ascii="Times New Roman" w:hAnsi="Times New Roman" w:cs="Times New Roman"/>
          <w:sz w:val="24"/>
          <w:szCs w:val="24"/>
          <w:lang w:val="kk-KZ"/>
        </w:rPr>
        <w:tab/>
      </w:r>
    </w:p>
    <w:p w:rsidR="00BF21F0" w:rsidRPr="00313EAF" w:rsidRDefault="00BF21F0" w:rsidP="00BF21F0">
      <w:pPr>
        <w:tabs>
          <w:tab w:val="left" w:pos="4820"/>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Касенов К.Р., Адельбаева А.К. Кәсіпкерлік стратегияларды таңдау. Оқу құралы - Алматы: ИП А.Ю.Рыбакова, 2020.</w:t>
      </w: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r w:rsidRPr="0021100C">
        <w:rPr>
          <w:rFonts w:ascii="Times New Roman" w:eastAsia="Times New Roman" w:hAnsi="Times New Roman" w:cs="Times New Roman"/>
          <w:sz w:val="24"/>
          <w:szCs w:val="24"/>
          <w:lang w:val="kk-KZ" w:eastAsia="ru-RU"/>
        </w:rPr>
        <w:t>. Ансофф И. Стратегическое управление. - М.: Экономика. 2015.</w:t>
      </w: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BF21F0" w:rsidRPr="00052302" w:rsidRDefault="00BF21F0" w:rsidP="00BF21F0">
      <w:pPr>
        <w:pStyle w:val="a3"/>
        <w:widowControl w:val="0"/>
        <w:shd w:val="clear" w:color="auto" w:fill="FFFFFF"/>
        <w:tabs>
          <w:tab w:val="left" w:pos="142"/>
          <w:tab w:val="left" w:pos="284"/>
        </w:tabs>
        <w:autoSpaceDE w:val="0"/>
        <w:autoSpaceDN w:val="0"/>
        <w:adjustRightInd w:val="0"/>
        <w:spacing w:after="0" w:line="240" w:lineRule="auto"/>
        <w:ind w:left="0"/>
        <w:jc w:val="center"/>
        <w:rPr>
          <w:rFonts w:ascii="Times New Roman" w:eastAsia="Times New Roman" w:hAnsi="Times New Roman" w:cs="Times New Roman"/>
          <w:b/>
          <w:sz w:val="24"/>
          <w:szCs w:val="24"/>
          <w:lang w:val="kk-KZ" w:eastAsia="ru-RU"/>
        </w:rPr>
      </w:pPr>
      <w:r w:rsidRPr="00052302">
        <w:rPr>
          <w:rFonts w:ascii="Times New Roman" w:eastAsia="Times New Roman" w:hAnsi="Times New Roman" w:cs="Times New Roman"/>
          <w:b/>
          <w:sz w:val="24"/>
          <w:szCs w:val="24"/>
          <w:lang w:val="kk-KZ" w:eastAsia="ru-RU"/>
        </w:rPr>
        <w:t>Персоналды басқару</w:t>
      </w: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both"/>
        <w:rPr>
          <w:rFonts w:ascii="Times New Roman" w:eastAsia="Times New Roman" w:hAnsi="Times New Roman" w:cs="Times New Roman"/>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BF21F0" w:rsidRPr="00313EAF" w:rsidRDefault="00BF21F0" w:rsidP="00BF21F0">
      <w:pPr>
        <w:autoSpaceDE w:val="0"/>
        <w:autoSpaceDN w:val="0"/>
        <w:adjustRightInd w:val="0"/>
        <w:spacing w:after="0" w:line="240" w:lineRule="auto"/>
        <w:jc w:val="both"/>
        <w:rPr>
          <w:rFonts w:ascii="Times New Roman" w:eastAsia="Calibri" w:hAnsi="Times New Roman" w:cs="Times New Roman"/>
          <w:bCs/>
          <w:sz w:val="24"/>
          <w:szCs w:val="24"/>
          <w:lang w:val="kk-KZ"/>
        </w:rPr>
      </w:pPr>
      <w:r w:rsidRPr="00313EAF">
        <w:rPr>
          <w:rFonts w:ascii="Times New Roman" w:eastAsia="Calibri" w:hAnsi="Times New Roman" w:cs="Times New Roman"/>
          <w:sz w:val="24"/>
          <w:szCs w:val="24"/>
          <w:lang w:val="kk-KZ"/>
        </w:rPr>
        <w:t>1. Жұмамбаев С.  Адам ресурстарын басқару. Оқу құралы - Алматы: Қазақ универ</w:t>
      </w:r>
      <w:r w:rsidRPr="00313EAF">
        <w:rPr>
          <w:rFonts w:ascii="Times New Roman" w:eastAsia="Calibri" w:hAnsi="Times New Roman" w:cs="Times New Roman"/>
          <w:sz w:val="24"/>
          <w:szCs w:val="24"/>
        </w:rPr>
        <w:t>ситетi, 2014.- 234бет.</w:t>
      </w:r>
      <w:r w:rsidRPr="00313EAF">
        <w:rPr>
          <w:rFonts w:ascii="Times New Roman" w:eastAsia="Calibri" w:hAnsi="Times New Roman" w:cs="Times New Roman"/>
          <w:bCs/>
          <w:sz w:val="24"/>
          <w:szCs w:val="24"/>
          <w:lang w:val="kk-KZ"/>
        </w:rPr>
        <w:t xml:space="preserve"> </w:t>
      </w:r>
    </w:p>
    <w:p w:rsidR="00BF21F0" w:rsidRPr="00313EAF" w:rsidRDefault="00BF21F0" w:rsidP="00BF21F0">
      <w:pPr>
        <w:autoSpaceDE w:val="0"/>
        <w:autoSpaceDN w:val="0"/>
        <w:adjustRightInd w:val="0"/>
        <w:spacing w:after="0" w:line="240" w:lineRule="auto"/>
        <w:jc w:val="both"/>
        <w:rPr>
          <w:rFonts w:ascii="Times New Roman" w:eastAsia="Calibri" w:hAnsi="Times New Roman" w:cs="Times New Roman"/>
          <w:sz w:val="24"/>
          <w:szCs w:val="24"/>
          <w:lang w:val="kk-KZ"/>
        </w:rPr>
      </w:pPr>
      <w:r w:rsidRPr="00313EAF">
        <w:rPr>
          <w:rFonts w:ascii="Times New Roman" w:eastAsia="Calibri" w:hAnsi="Times New Roman" w:cs="Times New Roman"/>
          <w:sz w:val="24"/>
          <w:szCs w:val="24"/>
          <w:lang w:val="kk-KZ"/>
        </w:rPr>
        <w:t xml:space="preserve">2. Касенова Д. Персоналды басқару: нысандары мен әдістері.- Талдықорған, 2014.  </w:t>
      </w:r>
    </w:p>
    <w:p w:rsidR="00BF21F0" w:rsidRPr="00313EAF" w:rsidRDefault="00BF21F0" w:rsidP="00BF21F0">
      <w:pPr>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 xml:space="preserve">4. </w:t>
      </w:r>
      <w:r w:rsidRPr="00313EAF">
        <w:rPr>
          <w:rFonts w:ascii="Times New Roman" w:hAnsi="Times New Roman" w:cs="Times New Roman"/>
          <w:bCs/>
          <w:sz w:val="24"/>
          <w:szCs w:val="24"/>
        </w:rPr>
        <w:t>Никитина А.С.</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Чевтаева Н.Г.  Управление человеческими ресурсами в государственном и муниципальном управлении: учебное пособие для вузов - М.: Издво Юрайт, 2020.</w:t>
      </w:r>
      <w:r w:rsidRPr="00313EAF">
        <w:rPr>
          <w:rFonts w:ascii="Times New Roman" w:hAnsi="Times New Roman" w:cs="Times New Roman"/>
          <w:bCs/>
          <w:sz w:val="24"/>
          <w:szCs w:val="24"/>
          <w:lang w:val="kk-KZ"/>
        </w:rPr>
        <w:t xml:space="preserve"> - </w:t>
      </w:r>
      <w:r w:rsidRPr="00313EAF">
        <w:rPr>
          <w:rFonts w:ascii="Times New Roman" w:hAnsi="Times New Roman" w:cs="Times New Roman"/>
          <w:sz w:val="24"/>
          <w:szCs w:val="24"/>
        </w:rPr>
        <w:t xml:space="preserve">187 с.  </w:t>
      </w:r>
    </w:p>
    <w:p w:rsidR="00BF21F0" w:rsidRPr="00313EAF" w:rsidRDefault="00BF21F0" w:rsidP="00BF21F0">
      <w:pPr>
        <w:autoSpaceDE w:val="0"/>
        <w:autoSpaceDN w:val="0"/>
        <w:adjustRightInd w:val="0"/>
        <w:spacing w:after="0" w:line="240" w:lineRule="auto"/>
        <w:jc w:val="both"/>
        <w:rPr>
          <w:rFonts w:ascii="Times New Roman" w:hAnsi="Times New Roman" w:cs="Times New Roman"/>
          <w:sz w:val="24"/>
          <w:szCs w:val="24"/>
        </w:rPr>
      </w:pPr>
      <w:r w:rsidRPr="00313EAF">
        <w:rPr>
          <w:rFonts w:ascii="Times New Roman" w:hAnsi="Times New Roman" w:cs="Times New Roman"/>
          <w:bCs/>
          <w:sz w:val="24"/>
          <w:szCs w:val="24"/>
          <w:lang w:val="kk-KZ"/>
        </w:rPr>
        <w:t xml:space="preserve">5. </w:t>
      </w:r>
      <w:r w:rsidRPr="00313EAF">
        <w:rPr>
          <w:rFonts w:ascii="Times New Roman" w:hAnsi="Times New Roman" w:cs="Times New Roman"/>
          <w:bCs/>
          <w:sz w:val="24"/>
          <w:szCs w:val="24"/>
        </w:rPr>
        <w:t>Сейсекенова М.Б. Кадровый менеджмент. Часть 2</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Учебное пособие - Талдыкорган: ЖГУ им.И.Жансугурова, 2018.- 400 с.</w:t>
      </w: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BF21F0" w:rsidRPr="00313EAF" w:rsidRDefault="00BF21F0" w:rsidP="00BF21F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lang w:val="kk-KZ"/>
        </w:rPr>
        <w:t>1</w:t>
      </w:r>
      <w:r w:rsidRPr="00313EAF">
        <w:rPr>
          <w:rFonts w:ascii="Times New Roman" w:hAnsi="Times New Roman" w:cs="Times New Roman"/>
          <w:bCs/>
          <w:sz w:val="24"/>
          <w:szCs w:val="24"/>
          <w:lang w:val="kk-KZ"/>
        </w:rPr>
        <w:t>.</w:t>
      </w:r>
      <w:r w:rsidRPr="00313EAF">
        <w:rPr>
          <w:rFonts w:ascii="Times New Roman" w:hAnsi="Times New Roman" w:cs="Times New Roman"/>
          <w:sz w:val="24"/>
          <w:szCs w:val="24"/>
        </w:rPr>
        <w:t xml:space="preserve"> Саирова</w:t>
      </w:r>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Е.Б.</w:t>
      </w:r>
      <w:r w:rsidRPr="00313EAF">
        <w:rPr>
          <w:rFonts w:ascii="Times New Roman" w:hAnsi="Times New Roman" w:cs="Times New Roman"/>
          <w:sz w:val="24"/>
          <w:szCs w:val="24"/>
          <w:lang w:val="kk-KZ"/>
        </w:rPr>
        <w:t xml:space="preserve"> п</w:t>
      </w:r>
      <w:r w:rsidRPr="00313EAF">
        <w:rPr>
          <w:rFonts w:ascii="Times New Roman" w:hAnsi="Times New Roman" w:cs="Times New Roman"/>
          <w:sz w:val="24"/>
          <w:szCs w:val="24"/>
        </w:rPr>
        <w:t>од общей редакцией</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w:t>
      </w:r>
      <w:r w:rsidRPr="00313EAF">
        <w:rPr>
          <w:rFonts w:ascii="Times New Roman" w:hAnsi="Times New Roman" w:cs="Times New Roman"/>
          <w:bCs/>
          <w:sz w:val="24"/>
          <w:szCs w:val="24"/>
        </w:rPr>
        <w:t>Перспективы повыения качества жизни и развития человеческого капитала в условиях модернизации Казахстана</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Монография - Нур-Султан: Институт Евразийской интеграции, 2019.</w:t>
      </w:r>
    </w:p>
    <w:p w:rsidR="00BF21F0" w:rsidRPr="00313EAF" w:rsidRDefault="00BF21F0" w:rsidP="00BF21F0">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kk-KZ"/>
        </w:rPr>
        <w:t>2</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Утеубаев Т.Б.</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Управление человеческими ресурсами предприятия в условиях Евразийского Экономического Союза</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 xml:space="preserve">Монография </w:t>
      </w:r>
      <w:r w:rsidRPr="00313EAF">
        <w:rPr>
          <w:rFonts w:ascii="Times New Roman" w:hAnsi="Times New Roman" w:cs="Times New Roman"/>
          <w:bCs/>
          <w:sz w:val="24"/>
          <w:szCs w:val="24"/>
          <w:lang w:val="kk-KZ"/>
        </w:rPr>
        <w:t>-</w:t>
      </w:r>
      <w:r w:rsidRPr="00313EAF">
        <w:rPr>
          <w:rFonts w:ascii="Times New Roman" w:hAnsi="Times New Roman" w:cs="Times New Roman"/>
          <w:bCs/>
          <w:sz w:val="24"/>
          <w:szCs w:val="24"/>
        </w:rPr>
        <w:t xml:space="preserve"> Алматы: ИП А.Ю.Рыбакова, 2020.</w:t>
      </w:r>
    </w:p>
    <w:p w:rsidR="00BF21F0" w:rsidRPr="00313EAF" w:rsidRDefault="00BF21F0" w:rsidP="00BF21F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lang w:val="kk-KZ"/>
        </w:rPr>
        <w:t>3</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Калдияров Д.А.</w:t>
      </w:r>
      <w:r w:rsidRPr="00313EAF">
        <w:rPr>
          <w:rFonts w:ascii="Times New Roman" w:hAnsi="Times New Roman" w:cs="Times New Roman"/>
          <w:bCs/>
          <w:sz w:val="24"/>
          <w:szCs w:val="24"/>
          <w:lang w:val="kk-KZ"/>
        </w:rPr>
        <w:t xml:space="preserve">, </w:t>
      </w:r>
      <w:r w:rsidRPr="00313EAF">
        <w:rPr>
          <w:rFonts w:ascii="Times New Roman" w:hAnsi="Times New Roman" w:cs="Times New Roman"/>
          <w:sz w:val="24"/>
          <w:szCs w:val="24"/>
        </w:rPr>
        <w:t>Дырка Стефан, Тулешова Г.Б.</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rPr>
        <w:t>Вопросы планирования и организации трудовых ресурсов</w:t>
      </w:r>
      <w:r w:rsidRPr="00313EAF">
        <w:rPr>
          <w:rFonts w:ascii="Times New Roman" w:hAnsi="Times New Roman" w:cs="Times New Roman"/>
          <w:sz w:val="24"/>
          <w:szCs w:val="24"/>
        </w:rPr>
        <w:t xml:space="preserve">. Монография - Талдыкорган: ЖГУ им.И.Жансугурова, 2015. </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Молдашева Р.Ж. Управление человеческим ресурсами. Учебное пособие - Алматы: ТехноЭрудит, 2019.</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Утеубаев Т.Б. Управление человеческими ресурсами предприятия в условиях Евразийского Экономического Союза. Монография - Алматы: ИП А.Ю.Рыбакова, 2020.</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Макарова И.К.</w:t>
      </w:r>
      <w:r w:rsidRPr="00313EAF">
        <w:rPr>
          <w:rFonts w:ascii="Times New Roman" w:hAnsi="Times New Roman" w:cs="Times New Roman"/>
          <w:sz w:val="24"/>
          <w:szCs w:val="24"/>
        </w:rPr>
        <w:t xml:space="preserve"> </w:t>
      </w:r>
      <w:r w:rsidRPr="00313EAF">
        <w:rPr>
          <w:rFonts w:ascii="Times New Roman" w:hAnsi="Times New Roman" w:cs="Times New Roman"/>
          <w:sz w:val="24"/>
          <w:szCs w:val="24"/>
          <w:lang w:val="kk-KZ"/>
        </w:rPr>
        <w:t>Управление человеческими ресурсами – 2015.</w:t>
      </w:r>
    </w:p>
    <w:p w:rsidR="00BF21F0" w:rsidRPr="00313EAF" w:rsidRDefault="00BF21F0" w:rsidP="00BF21F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7</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Кемел М., Бакирбекова А.М</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Управление персоналом в государственной службе</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Учебное пособие - Алматы: Эпиграф, 2020- 59</w:t>
      </w:r>
      <w:r w:rsidRPr="00313EAF">
        <w:rPr>
          <w:rFonts w:ascii="Times New Roman" w:hAnsi="Times New Roman" w:cs="Times New Roman"/>
          <w:sz w:val="24"/>
          <w:szCs w:val="24"/>
          <w:lang w:val="kk-KZ"/>
        </w:rPr>
        <w:t>0 с.</w:t>
      </w:r>
      <w:r w:rsidRPr="00313EAF">
        <w:rPr>
          <w:rFonts w:ascii="Times New Roman" w:hAnsi="Times New Roman" w:cs="Times New Roman"/>
          <w:sz w:val="24"/>
          <w:szCs w:val="24"/>
        </w:rPr>
        <w:t xml:space="preserve"> </w:t>
      </w:r>
    </w:p>
    <w:p w:rsidR="00BF21F0" w:rsidRPr="00313EAF" w:rsidRDefault="00BF21F0" w:rsidP="00BF21F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8</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Сейсекенова М.Б. Кадровый менеджмент организации. Часть 1</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Учебник</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 Алматы: Эверо, 2021 - 312 с. </w:t>
      </w:r>
    </w:p>
    <w:p w:rsidR="00BF21F0" w:rsidRPr="00313EAF" w:rsidRDefault="00BF21F0" w:rsidP="00BF21F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9</w:t>
      </w:r>
      <w:r w:rsidRPr="00313EAF">
        <w:rPr>
          <w:rFonts w:ascii="Times New Roman" w:hAnsi="Times New Roman" w:cs="Times New Roman"/>
          <w:sz w:val="24"/>
          <w:szCs w:val="24"/>
          <w:lang w:val="kk-KZ"/>
        </w:rPr>
        <w:t xml:space="preserve">. </w:t>
      </w:r>
      <w:r w:rsidRPr="00313EAF">
        <w:rPr>
          <w:rFonts w:ascii="Times New Roman" w:hAnsi="Times New Roman" w:cs="Times New Roman"/>
          <w:color w:val="000000"/>
          <w:sz w:val="24"/>
          <w:szCs w:val="24"/>
        </w:rPr>
        <w:t>Гусенов Б.Ш.</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Фирма персоналының мотивация жүйесін жетілдіру құралдары</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-Алматы:TechSmith,2020 -76 б</w:t>
      </w:r>
      <w:r w:rsidRPr="00313EAF">
        <w:rPr>
          <w:rFonts w:ascii="Times New Roman" w:hAnsi="Times New Roman" w:cs="Times New Roman"/>
          <w:color w:val="000000"/>
          <w:sz w:val="24"/>
          <w:szCs w:val="24"/>
          <w:lang w:val="kk-KZ"/>
        </w:rPr>
        <w:t>ет</w:t>
      </w:r>
      <w:r w:rsidRPr="00313EAF">
        <w:rPr>
          <w:rFonts w:ascii="Times New Roman" w:hAnsi="Times New Roman" w:cs="Times New Roman"/>
          <w:color w:val="000000"/>
          <w:sz w:val="24"/>
          <w:szCs w:val="24"/>
        </w:rPr>
        <w:t>.</w:t>
      </w: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w:t>
      </w:r>
      <w:r w:rsidRPr="0021100C">
        <w:rPr>
          <w:rFonts w:ascii="Times New Roman" w:eastAsia="Times New Roman" w:hAnsi="Times New Roman" w:cs="Times New Roman"/>
          <w:sz w:val="24"/>
          <w:szCs w:val="24"/>
          <w:lang w:val="kk-KZ" w:eastAsia="ru-RU"/>
        </w:rPr>
        <w:t>.</w:t>
      </w:r>
      <w:r w:rsidRPr="0021100C">
        <w:rPr>
          <w:rFonts w:ascii="Times New Roman" w:eastAsia="Times New Roman" w:hAnsi="Times New Roman" w:cs="Times New Roman"/>
          <w:sz w:val="24"/>
          <w:szCs w:val="24"/>
          <w:lang w:val="kk-KZ" w:eastAsia="ru-RU"/>
        </w:rPr>
        <w:tab/>
        <w:t>Елшібаев Р.Қ. Кәсіпкерлік қызметті ұйымдастыру. Оқу құралы. Алматы: Экономика, 2016ж</w:t>
      </w: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BF21F0" w:rsidRPr="00052302" w:rsidRDefault="00BF21F0" w:rsidP="00BF21F0">
      <w:pPr>
        <w:spacing w:after="0" w:line="240" w:lineRule="auto"/>
        <w:jc w:val="center"/>
        <w:rPr>
          <w:lang w:val="kk-KZ"/>
        </w:rPr>
      </w:pPr>
      <w:r w:rsidRPr="00052302">
        <w:rPr>
          <w:rFonts w:ascii="Times New Roman" w:hAnsi="Times New Roman" w:cs="Times New Roman"/>
          <w:b/>
          <w:sz w:val="24"/>
          <w:szCs w:val="24"/>
          <w:lang w:val="kk-KZ"/>
        </w:rPr>
        <w:t>Жобаларды басқару</w:t>
      </w:r>
    </w:p>
    <w:p w:rsidR="00BF21F0" w:rsidRPr="00052302"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both"/>
        <w:rPr>
          <w:rFonts w:ascii="Times New Roman" w:eastAsia="Times New Roman" w:hAnsi="Times New Roman" w:cs="Times New Roman"/>
          <w:sz w:val="24"/>
          <w:szCs w:val="24"/>
          <w:lang w:val="kk-KZ" w:eastAsia="ru-RU"/>
        </w:rPr>
      </w:pPr>
    </w:p>
    <w:p w:rsidR="00BF21F0"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BF21F0" w:rsidRPr="00313EAF" w:rsidRDefault="00BF21F0" w:rsidP="00BF21F0">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sidRPr="00313EAF">
        <w:rPr>
          <w:rFonts w:ascii="Times New Roman" w:eastAsia="Calibri" w:hAnsi="Times New Roman" w:cs="Times New Roman"/>
          <w:bCs/>
          <w:sz w:val="24"/>
          <w:szCs w:val="24"/>
          <w:lang w:val="kk-KZ"/>
        </w:rPr>
        <w:t xml:space="preserve">1. </w:t>
      </w:r>
      <w:r w:rsidRPr="00313EAF">
        <w:rPr>
          <w:rFonts w:ascii="Times New Roman" w:eastAsia="Calibri" w:hAnsi="Times New Roman" w:cs="Times New Roman"/>
          <w:bCs/>
          <w:sz w:val="24"/>
          <w:szCs w:val="24"/>
        </w:rPr>
        <w:t>Цеховой А.Ф.</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rPr>
        <w:t>Винницкая М.А., Карлинская</w:t>
      </w:r>
      <w:r w:rsidRPr="00313EAF">
        <w:rPr>
          <w:rFonts w:ascii="Times New Roman" w:eastAsia="Calibri" w:hAnsi="Times New Roman" w:cs="Times New Roman"/>
          <w:bCs/>
          <w:sz w:val="24"/>
          <w:szCs w:val="24"/>
        </w:rPr>
        <w:t xml:space="preserve"> </w:t>
      </w:r>
      <w:r w:rsidRPr="00313EAF">
        <w:rPr>
          <w:rFonts w:ascii="Times New Roman" w:eastAsia="Calibri" w:hAnsi="Times New Roman" w:cs="Times New Roman"/>
          <w:sz w:val="24"/>
          <w:szCs w:val="24"/>
        </w:rPr>
        <w:t xml:space="preserve">М.А. </w:t>
      </w:r>
      <w:r w:rsidRPr="00313EAF">
        <w:rPr>
          <w:rFonts w:ascii="Times New Roman" w:eastAsia="Calibri" w:hAnsi="Times New Roman" w:cs="Times New Roman"/>
          <w:bCs/>
          <w:sz w:val="24"/>
          <w:szCs w:val="24"/>
        </w:rPr>
        <w:t>Теория и практика управления проектами</w:t>
      </w:r>
      <w:r w:rsidRPr="00313EAF">
        <w:rPr>
          <w:rFonts w:ascii="Times New Roman" w:eastAsia="Calibri" w:hAnsi="Times New Roman" w:cs="Times New Roman"/>
          <w:sz w:val="24"/>
          <w:szCs w:val="24"/>
          <w:lang w:val="kk-KZ"/>
        </w:rPr>
        <w:t>. Учебное пособие - Алматы: Эпиграф, 2016.</w:t>
      </w:r>
    </w:p>
    <w:p w:rsidR="00BF21F0" w:rsidRDefault="00BF21F0" w:rsidP="00BF21F0">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2</w:t>
      </w:r>
      <w:r w:rsidRPr="00313EAF">
        <w:rPr>
          <w:rFonts w:ascii="Times New Roman" w:hAnsi="Times New Roman" w:cs="Times New Roman"/>
          <w:bCs/>
          <w:sz w:val="24"/>
          <w:szCs w:val="24"/>
          <w:lang w:val="kk-KZ"/>
        </w:rPr>
        <w:t xml:space="preserve">. </w:t>
      </w:r>
      <w:r w:rsidRPr="00581499">
        <w:rPr>
          <w:rFonts w:ascii="Times New Roman" w:hAnsi="Times New Roman" w:cs="Times New Roman"/>
          <w:bCs/>
          <w:sz w:val="24"/>
          <w:szCs w:val="24"/>
          <w:lang w:val="kk-KZ"/>
        </w:rPr>
        <w:t xml:space="preserve">Қарғабаева С.Т., </w:t>
      </w:r>
      <w:r w:rsidRPr="00581499">
        <w:rPr>
          <w:rFonts w:ascii="Times New Roman" w:hAnsi="Times New Roman" w:cs="Times New Roman"/>
          <w:sz w:val="24"/>
          <w:szCs w:val="24"/>
          <w:lang w:val="kk-KZ"/>
        </w:rPr>
        <w:t>Абельданова Ә.Б.</w:t>
      </w:r>
      <w:r w:rsidRPr="00313EAF">
        <w:rPr>
          <w:rFonts w:ascii="Times New Roman" w:hAnsi="Times New Roman" w:cs="Times New Roman"/>
          <w:sz w:val="24"/>
          <w:szCs w:val="24"/>
          <w:lang w:val="kk-KZ"/>
        </w:rPr>
        <w:t xml:space="preserve"> </w:t>
      </w:r>
      <w:r w:rsidRPr="00581499">
        <w:rPr>
          <w:rFonts w:ascii="Times New Roman" w:hAnsi="Times New Roman" w:cs="Times New Roman"/>
          <w:bCs/>
          <w:sz w:val="24"/>
          <w:szCs w:val="24"/>
          <w:lang w:val="kk-KZ"/>
        </w:rPr>
        <w:t>Жобаларды басқару</w:t>
      </w:r>
      <w:r w:rsidRPr="00581499">
        <w:rPr>
          <w:rFonts w:ascii="Times New Roman" w:hAnsi="Times New Roman" w:cs="Times New Roman"/>
          <w:sz w:val="24"/>
          <w:szCs w:val="24"/>
          <w:lang w:val="kk-KZ"/>
        </w:rPr>
        <w:t>.</w:t>
      </w:r>
      <w:r w:rsidRPr="00313EAF">
        <w:rPr>
          <w:rFonts w:ascii="Times New Roman" w:hAnsi="Times New Roman" w:cs="Times New Roman"/>
          <w:sz w:val="24"/>
          <w:szCs w:val="24"/>
          <w:lang w:val="kk-KZ"/>
        </w:rPr>
        <w:t xml:space="preserve"> Оқу құралы - Алматы: Medet Group, 2021.- </w:t>
      </w:r>
      <w:r w:rsidRPr="00581499">
        <w:rPr>
          <w:rFonts w:ascii="Times New Roman" w:hAnsi="Times New Roman" w:cs="Times New Roman"/>
          <w:sz w:val="24"/>
          <w:szCs w:val="24"/>
          <w:lang w:val="kk-KZ"/>
        </w:rPr>
        <w:t>238 с.</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 xml:space="preserve">. Кадырбеков Т.К., Кульмамиров С.А. Управление проектами. Учебное пособие - Алматы: </w:t>
      </w:r>
      <w:r w:rsidRPr="00313EAF">
        <w:rPr>
          <w:rFonts w:ascii="Times New Roman" w:hAnsi="Times New Roman" w:cs="Times New Roman"/>
          <w:sz w:val="24"/>
          <w:szCs w:val="24"/>
          <w:lang w:val="en-US"/>
        </w:rPr>
        <w:t>New</w:t>
      </w:r>
      <w:r w:rsidRPr="00313EAF">
        <w:rPr>
          <w:rFonts w:ascii="Times New Roman" w:hAnsi="Times New Roman" w:cs="Times New Roman"/>
          <w:sz w:val="24"/>
          <w:szCs w:val="24"/>
        </w:rPr>
        <w:t xml:space="preserve"> </w:t>
      </w:r>
      <w:r w:rsidRPr="00313EAF">
        <w:rPr>
          <w:rFonts w:ascii="Times New Roman" w:hAnsi="Times New Roman" w:cs="Times New Roman"/>
          <w:sz w:val="24"/>
          <w:szCs w:val="24"/>
          <w:lang w:val="en-US"/>
        </w:rPr>
        <w:t>book</w:t>
      </w:r>
      <w:r w:rsidRPr="00313EAF">
        <w:rPr>
          <w:rFonts w:ascii="Times New Roman" w:hAnsi="Times New Roman" w:cs="Times New Roman"/>
          <w:sz w:val="24"/>
          <w:szCs w:val="24"/>
          <w:lang w:val="kk-KZ"/>
        </w:rPr>
        <w:t>, 20</w:t>
      </w:r>
      <w:r w:rsidRPr="00313EAF">
        <w:rPr>
          <w:rFonts w:ascii="Times New Roman" w:hAnsi="Times New Roman" w:cs="Times New Roman"/>
          <w:sz w:val="24"/>
          <w:szCs w:val="24"/>
        </w:rPr>
        <w:t>22</w:t>
      </w:r>
      <w:r w:rsidRPr="00313EAF">
        <w:rPr>
          <w:rFonts w:ascii="Times New Roman" w:hAnsi="Times New Roman" w:cs="Times New Roman"/>
          <w:sz w:val="24"/>
          <w:szCs w:val="24"/>
          <w:lang w:val="kk-KZ"/>
        </w:rPr>
        <w:t xml:space="preserve">. – </w:t>
      </w:r>
      <w:r w:rsidRPr="00313EAF">
        <w:rPr>
          <w:rFonts w:ascii="Times New Roman" w:hAnsi="Times New Roman" w:cs="Times New Roman"/>
          <w:sz w:val="24"/>
          <w:szCs w:val="24"/>
        </w:rPr>
        <w:t>96</w:t>
      </w:r>
      <w:r w:rsidRPr="00313EAF">
        <w:rPr>
          <w:rFonts w:ascii="Times New Roman" w:hAnsi="Times New Roman" w:cs="Times New Roman"/>
          <w:sz w:val="24"/>
          <w:szCs w:val="24"/>
          <w:lang w:val="kk-KZ"/>
        </w:rPr>
        <w:t xml:space="preserve"> с. </w:t>
      </w:r>
    </w:p>
    <w:p w:rsidR="00BF21F0" w:rsidRPr="00313EAF" w:rsidRDefault="00BF21F0" w:rsidP="00BF21F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 </w:t>
      </w:r>
      <w:r w:rsidRPr="00313EAF">
        <w:rPr>
          <w:rFonts w:ascii="Times New Roman" w:hAnsi="Times New Roman" w:cs="Times New Roman"/>
          <w:color w:val="000000"/>
          <w:sz w:val="24"/>
          <w:szCs w:val="24"/>
        </w:rPr>
        <w:t>Полковников А.В., Дубовик М.Ф.</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Управление проектами. Полный курс МВА</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Москва:Олимп-Бизнес,2021 - 552 с.</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Череп А.В., Касенов К.Р., Канабекова М.А., Череп А.Г. Управление проектами. Учебное пособие - Алматы: Лантар Трейд, 2019. – 145 с. </w:t>
      </w: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BF21F0" w:rsidRPr="00313EAF" w:rsidRDefault="00BF21F0" w:rsidP="00BF21F0">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1</w:t>
      </w:r>
      <w:r w:rsidRPr="00313EAF">
        <w:rPr>
          <w:rFonts w:ascii="Times New Roman" w:eastAsia="Calibri" w:hAnsi="Times New Roman" w:cs="Times New Roman"/>
          <w:bCs/>
          <w:sz w:val="24"/>
          <w:szCs w:val="24"/>
          <w:lang w:val="kk-KZ"/>
        </w:rPr>
        <w:t xml:space="preserve">. Қалдияров Д.А., </w:t>
      </w:r>
      <w:r w:rsidRPr="00313EAF">
        <w:rPr>
          <w:rFonts w:ascii="Times New Roman" w:eastAsia="Calibri" w:hAnsi="Times New Roman" w:cs="Times New Roman"/>
          <w:sz w:val="24"/>
          <w:szCs w:val="24"/>
          <w:lang w:val="kk-KZ"/>
        </w:rPr>
        <w:t>Беделбаева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А.Е. </w:t>
      </w:r>
      <w:r w:rsidRPr="00313EAF">
        <w:rPr>
          <w:rFonts w:ascii="Times New Roman" w:eastAsia="Calibri" w:hAnsi="Times New Roman" w:cs="Times New Roman"/>
          <w:bCs/>
          <w:sz w:val="24"/>
          <w:szCs w:val="24"/>
          <w:lang w:val="kk-KZ"/>
        </w:rPr>
        <w:t>Инвестициялық жобаларды талдау және бағалау</w:t>
      </w:r>
      <w:r w:rsidRPr="00313EAF">
        <w:rPr>
          <w:rFonts w:ascii="Times New Roman" w:eastAsia="Calibri" w:hAnsi="Times New Roman" w:cs="Times New Roman"/>
          <w:sz w:val="24"/>
          <w:szCs w:val="24"/>
          <w:lang w:val="kk-KZ"/>
        </w:rPr>
        <w:t>. Оқу құралы - Алматы: Экономика, 2016.</w:t>
      </w:r>
    </w:p>
    <w:p w:rsidR="00BF21F0" w:rsidRPr="00313EAF" w:rsidRDefault="00BF21F0" w:rsidP="00BF21F0">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kk-KZ"/>
        </w:rPr>
        <w:t>2</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bCs/>
          <w:sz w:val="24"/>
          <w:szCs w:val="24"/>
        </w:rPr>
        <w:t>Калдияров</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bCs/>
          <w:sz w:val="24"/>
          <w:szCs w:val="24"/>
        </w:rPr>
        <w:t>Д.А. Инвестиционные проекты : от моделирования до реализации</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bCs/>
          <w:sz w:val="24"/>
          <w:szCs w:val="24"/>
        </w:rPr>
        <w:t>Учебное пособие / Д.А. Калдияров, В.Ю. Дашкова, О.В. Лемещенко.- Алматы: ТехноЭрудит, 2018.- 328 с.</w:t>
      </w:r>
      <w:r w:rsidRPr="00313EAF">
        <w:rPr>
          <w:rFonts w:ascii="Times New Roman" w:eastAsia="Calibri" w:hAnsi="Times New Roman" w:cs="Times New Roman"/>
          <w:bCs/>
          <w:sz w:val="24"/>
          <w:szCs w:val="24"/>
        </w:rPr>
        <w:tab/>
      </w:r>
    </w:p>
    <w:p w:rsidR="00BF21F0" w:rsidRPr="00313EAF" w:rsidRDefault="00BF21F0" w:rsidP="00BF21F0">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kk-KZ"/>
        </w:rPr>
        <w:t>3</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Актаева А.У.</w:t>
      </w:r>
      <w:r w:rsidRPr="00313EAF">
        <w:rPr>
          <w:rFonts w:ascii="Times New Roman" w:hAnsi="Times New Roman" w:cs="Times New Roman"/>
          <w:bCs/>
          <w:sz w:val="24"/>
          <w:szCs w:val="24"/>
          <w:lang w:val="kk-KZ"/>
        </w:rPr>
        <w:t xml:space="preserve">, </w:t>
      </w:r>
      <w:r w:rsidRPr="00313EAF">
        <w:rPr>
          <w:rFonts w:ascii="Times New Roman" w:hAnsi="Times New Roman" w:cs="Times New Roman"/>
          <w:sz w:val="24"/>
          <w:szCs w:val="24"/>
        </w:rPr>
        <w:t>Галиева Н.Г., Байман</w:t>
      </w:r>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 xml:space="preserve">Г.Б. </w:t>
      </w:r>
      <w:r w:rsidRPr="00313EAF">
        <w:rPr>
          <w:rFonts w:ascii="Times New Roman" w:hAnsi="Times New Roman" w:cs="Times New Roman"/>
          <w:bCs/>
          <w:sz w:val="24"/>
          <w:szCs w:val="24"/>
        </w:rPr>
        <w:t xml:space="preserve">Управление проектами: информационные технологии. </w:t>
      </w:r>
      <w:r w:rsidRPr="00313EAF">
        <w:rPr>
          <w:rFonts w:ascii="Times New Roman" w:hAnsi="Times New Roman" w:cs="Times New Roman"/>
          <w:sz w:val="24"/>
          <w:szCs w:val="24"/>
        </w:rPr>
        <w:t>Учебник</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Алматы: CyberSmith, 2016.- 332с.</w:t>
      </w:r>
      <w:r w:rsidRPr="00313EAF">
        <w:rPr>
          <w:rFonts w:ascii="Times New Roman" w:hAnsi="Times New Roman" w:cs="Times New Roman"/>
          <w:sz w:val="24"/>
          <w:szCs w:val="24"/>
        </w:rPr>
        <w:tab/>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Утегулова Б.С., Мырзаханова Д.Ж. Основы стратегического менеджмента. Учебное пособие - Алматы: LP-Zhasulan, 2019.</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Касенов К.Р., Атантаева А.А. Практикум по управлению инновационными проектами. Учебное пособие /.- Алматы: ИП А.Ю.Рыбакова, 2020.</w:t>
      </w:r>
    </w:p>
    <w:p w:rsidR="00BF21F0"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xml:space="preserve">. Кадырбеков Т.К., Кульмамиров С.А. Управление проектами. Учебное пособие - Алматы: ТехноЭрудит, 2018. – 100 с. </w:t>
      </w:r>
    </w:p>
    <w:p w:rsidR="00BF21F0" w:rsidRPr="00623C80"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Pr="00623C80">
        <w:rPr>
          <w:rFonts w:ascii="Times New Roman" w:hAnsi="Times New Roman" w:cs="Times New Roman"/>
          <w:sz w:val="24"/>
          <w:szCs w:val="24"/>
          <w:lang w:val="kk-KZ"/>
        </w:rPr>
        <w:t>.</w:t>
      </w:r>
      <w:r w:rsidRPr="00623C80">
        <w:rPr>
          <w:rFonts w:ascii="Times New Roman" w:hAnsi="Times New Roman" w:cs="Times New Roman"/>
          <w:sz w:val="24"/>
          <w:szCs w:val="24"/>
        </w:rPr>
        <w:t xml:space="preserve">Методологии управления проектами [Электронный ресурс] / Концерн R-Про. Режим доступа: http://www.r-p-c.ru/resheniya/metodologiya-upravleniya-proektamiprinceprince2.html (дата обращения: 29.12.2016). </w:t>
      </w:r>
    </w:p>
    <w:p w:rsidR="00BF21F0" w:rsidRPr="00313EAF" w:rsidRDefault="00BF21F0" w:rsidP="00BF21F0">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Pr="00623C80">
        <w:rPr>
          <w:rFonts w:ascii="Times New Roman" w:hAnsi="Times New Roman" w:cs="Times New Roman"/>
          <w:sz w:val="24"/>
          <w:szCs w:val="24"/>
        </w:rPr>
        <w:t>. Топ 7 методов управления проектами; Проектные сервисы [Электронный ресурс]. Режим доступа: http://www.pmservices.ru/project-management-news/top-7-metodovupravleniya-proektami-agile-scrum-kanban-prince2-i-drugie/ (дата обращения: 29.12.2016).</w:t>
      </w:r>
    </w:p>
    <w:p w:rsidR="00BF21F0" w:rsidRPr="0021100C" w:rsidRDefault="00BF21F0" w:rsidP="00BF21F0">
      <w:pPr>
        <w:tabs>
          <w:tab w:val="left" w:pos="426"/>
          <w:tab w:val="left" w:pos="1134"/>
        </w:tabs>
        <w:spacing w:after="0" w:line="240" w:lineRule="auto"/>
        <w:ind w:firstLine="709"/>
        <w:jc w:val="both"/>
        <w:rPr>
          <w:rFonts w:ascii="Times New Roman" w:hAnsi="Times New Roman" w:cs="Times New Roman"/>
          <w:sz w:val="24"/>
          <w:szCs w:val="24"/>
          <w:lang w:val="kk-KZ"/>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BF21F0" w:rsidRPr="0021100C" w:rsidRDefault="00BF21F0" w:rsidP="00BF21F0">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A84F9F" w:rsidRDefault="00A84F9F"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Pr="0021100C"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6660D7" w:rsidRPr="0021100C" w:rsidRDefault="006660D7" w:rsidP="006660D7">
      <w:pPr>
        <w:tabs>
          <w:tab w:val="left" w:pos="426"/>
          <w:tab w:val="left" w:pos="1134"/>
        </w:tabs>
        <w:spacing w:after="0" w:line="240" w:lineRule="auto"/>
        <w:jc w:val="both"/>
        <w:rPr>
          <w:rFonts w:ascii="Times New Roman" w:hAnsi="Times New Roman" w:cs="Times New Roman"/>
          <w:sz w:val="24"/>
          <w:szCs w:val="24"/>
          <w:lang w:val="kk-KZ"/>
        </w:rPr>
      </w:pPr>
    </w:p>
    <w:p w:rsidR="006660D7" w:rsidRPr="0021100C" w:rsidRDefault="006660D7"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21100C" w:rsidRPr="0021100C" w:rsidRDefault="0021100C"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8832E4" w:rsidRPr="0021100C" w:rsidRDefault="008832E4" w:rsidP="006660D7">
      <w:pPr>
        <w:tabs>
          <w:tab w:val="left" w:pos="426"/>
          <w:tab w:val="left" w:pos="1134"/>
        </w:tabs>
        <w:spacing w:after="0" w:line="240" w:lineRule="auto"/>
        <w:jc w:val="both"/>
        <w:rPr>
          <w:rFonts w:ascii="Times New Roman" w:eastAsia="Times New Roman" w:hAnsi="Times New Roman" w:cs="Times New Roman"/>
          <w:bCs/>
          <w:noProof/>
          <w:spacing w:val="-9"/>
          <w:sz w:val="24"/>
          <w:szCs w:val="24"/>
          <w:u w:val="single"/>
          <w:lang w:val="kk-KZ" w:eastAsia="ru-RU"/>
        </w:rPr>
      </w:pPr>
    </w:p>
    <w:p w:rsidR="009A750C" w:rsidRPr="0021100C" w:rsidRDefault="009A750C"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E45AA0" w:rsidRPr="0021100C" w:rsidRDefault="00E45AA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ҰСЫНЫЛАТЫН ӘДЕБИЕТТЕР ТІЗІМІ</w:t>
      </w:r>
    </w:p>
    <w:p w:rsidR="00E45AA0" w:rsidRPr="0021100C" w:rsidRDefault="00E45AA0" w:rsidP="007E3874">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both"/>
        <w:rPr>
          <w:rFonts w:ascii="Times New Roman" w:eastAsia="Times New Roman" w:hAnsi="Times New Roman" w:cs="Times New Roman"/>
          <w:sz w:val="24"/>
          <w:szCs w:val="24"/>
          <w:lang w:val="kk-KZ" w:eastAsia="ru-RU"/>
        </w:rPr>
      </w:pPr>
    </w:p>
    <w:p w:rsidR="00FD0F13" w:rsidRPr="0021100C" w:rsidRDefault="00FD0F13"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w:t>
      </w:r>
      <w:r w:rsidRPr="0021100C">
        <w:rPr>
          <w:rFonts w:ascii="Times New Roman" w:eastAsia="Times New Roman" w:hAnsi="Times New Roman" w:cs="Times New Roman"/>
          <w:sz w:val="24"/>
          <w:szCs w:val="24"/>
          <w:lang w:val="kk-KZ" w:eastAsia="ru-RU"/>
        </w:rPr>
        <w:tab/>
        <w:t>Сейдахметов, Қ.Ж. Елшібекова, А.Қ.Ізмаханова. Кәсіпкерлік. Оқулық. ҚР Жоғары оқу орындарының қауымдастығы. – Алматы.: «Экономика», 2015. – 344б.</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2.</w:t>
      </w:r>
      <w:r w:rsidRPr="0021100C">
        <w:rPr>
          <w:rFonts w:ascii="Times New Roman" w:eastAsia="Times New Roman" w:hAnsi="Times New Roman" w:cs="Times New Roman"/>
          <w:sz w:val="24"/>
          <w:szCs w:val="24"/>
          <w:lang w:val="kk-KZ" w:eastAsia="ru-RU"/>
        </w:rPr>
        <w:tab/>
        <w:t>Елшібаев Р.Қ. Кәсіпкерлік қызметті ұйымдастыру. Оқу құралы. Алматы: Экономика, 2016ж</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3.</w:t>
      </w:r>
      <w:r w:rsidRPr="0021100C">
        <w:rPr>
          <w:rFonts w:ascii="Times New Roman" w:eastAsia="Times New Roman" w:hAnsi="Times New Roman" w:cs="Times New Roman"/>
          <w:sz w:val="24"/>
          <w:szCs w:val="24"/>
          <w:lang w:val="kk-KZ" w:eastAsia="ru-RU"/>
        </w:rPr>
        <w:tab/>
        <w:t>Сәбден, О. Кәсіпкерлік. [оқу құралы] / Оразәлі Сәбден.- Алматы: "Эксклюзив", 2014.</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4.</w:t>
      </w:r>
      <w:r w:rsidRPr="0021100C">
        <w:rPr>
          <w:rFonts w:ascii="Times New Roman" w:eastAsia="Times New Roman" w:hAnsi="Times New Roman" w:cs="Times New Roman"/>
          <w:sz w:val="24"/>
          <w:szCs w:val="24"/>
          <w:lang w:val="kk-KZ" w:eastAsia="ru-RU"/>
        </w:rPr>
        <w:tab/>
        <w:t>Кәсіпорын экономикасы және кәсіпкерлік: оқу құралы / Алтынсары Дүйсенбекұлы Үмбетәлиев, Ғалымжан Есқараұлы Керімбек.- Астана: Фолиант, 2015</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5.</w:t>
      </w:r>
      <w:r w:rsidRPr="0021100C">
        <w:rPr>
          <w:rFonts w:ascii="Times New Roman" w:eastAsia="Times New Roman" w:hAnsi="Times New Roman" w:cs="Times New Roman"/>
          <w:sz w:val="24"/>
          <w:szCs w:val="24"/>
          <w:lang w:val="kk-KZ" w:eastAsia="ru-RU"/>
        </w:rPr>
        <w:tab/>
        <w:t>Асаул, А.Н. Организация предпринимательской деятельности: учеб. / Анатолий Николаевич Асаул, Михаил Петрович Войнаренко, Петр Юрьевич Ерофеев; под ред. А. Н. Асаула.- СПб.: Гуманистика, 2014</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6.</w:t>
      </w:r>
      <w:r w:rsidRPr="0021100C">
        <w:rPr>
          <w:rFonts w:ascii="Times New Roman" w:eastAsia="Times New Roman" w:hAnsi="Times New Roman" w:cs="Times New Roman"/>
          <w:sz w:val="24"/>
          <w:szCs w:val="24"/>
          <w:lang w:val="kk-KZ" w:eastAsia="ru-RU"/>
        </w:rPr>
        <w:tab/>
        <w:t xml:space="preserve">Дональд Ф. Куратко. Кәсіпкерлік: теория, процесс, практика: Оқулық (Жаңа </w:t>
      </w:r>
      <w:r w:rsidRPr="0021100C">
        <w:rPr>
          <w:rFonts w:ascii="Times New Roman" w:eastAsia="Times New Roman" w:hAnsi="Times New Roman" w:cs="Times New Roman"/>
          <w:sz w:val="24"/>
          <w:szCs w:val="24"/>
          <w:lang w:val="kk-KZ" w:eastAsia="ru-RU"/>
        </w:rPr>
        <w:lastRenderedPageBreak/>
        <w:t>гуманитарлық білім. Қазақ тіліндегі 100 жаңа оқулық). 2016</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7.</w:t>
      </w:r>
      <w:r w:rsidRPr="0021100C">
        <w:rPr>
          <w:rFonts w:ascii="Times New Roman" w:eastAsia="Times New Roman" w:hAnsi="Times New Roman" w:cs="Times New Roman"/>
          <w:sz w:val="24"/>
          <w:szCs w:val="24"/>
          <w:lang w:val="kk-KZ" w:eastAsia="ru-RU"/>
        </w:rPr>
        <w:tab/>
        <w:t>Рикки У. Гриффин.  Менеджмент: Оқулық (Жаңа гуманитарлық білім. Қазақ тіліндегі 100 жаңа оқулық). 2016</w:t>
      </w:r>
    </w:p>
    <w:p w:rsidR="007E3874"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8.</w:t>
      </w:r>
      <w:r w:rsidRPr="0021100C">
        <w:rPr>
          <w:rFonts w:ascii="Times New Roman" w:eastAsia="Times New Roman" w:hAnsi="Times New Roman" w:cs="Times New Roman"/>
          <w:sz w:val="24"/>
          <w:szCs w:val="24"/>
          <w:lang w:val="kk-KZ" w:eastAsia="ru-RU"/>
        </w:rPr>
        <w:tab/>
        <w:t>Грегории Менкью, Тейлор Марк П. Экономикс: Оқулық (Жаңа гуманитарлық білім. Қазақ тіліндегі 100 жаңа оқулық). 2017</w:t>
      </w:r>
    </w:p>
    <w:p w:rsidR="00FD0F13"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9</w:t>
      </w:r>
      <w:r w:rsidR="00FD0F13" w:rsidRPr="0021100C">
        <w:rPr>
          <w:rFonts w:ascii="Times New Roman" w:eastAsia="Times New Roman" w:hAnsi="Times New Roman" w:cs="Times New Roman"/>
          <w:sz w:val="24"/>
          <w:szCs w:val="24"/>
          <w:lang w:val="kk-KZ" w:eastAsia="ru-RU"/>
        </w:rPr>
        <w:t>. Маркетинг: Арман Дайан - М.: 2016</w:t>
      </w:r>
    </w:p>
    <w:p w:rsidR="00FD0F13"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10</w:t>
      </w:r>
      <w:r w:rsidR="00FD0F13" w:rsidRPr="0021100C">
        <w:rPr>
          <w:rFonts w:ascii="Times New Roman" w:eastAsia="Times New Roman" w:hAnsi="Times New Roman" w:cs="Times New Roman"/>
          <w:sz w:val="24"/>
          <w:szCs w:val="24"/>
          <w:lang w:val="kk-KZ" w:eastAsia="ru-RU"/>
        </w:rPr>
        <w:t>. Ансофф И. Стратегическое управление. - М.: Экономика. 2015.</w:t>
      </w:r>
    </w:p>
    <w:p w:rsidR="00FD0F13" w:rsidRPr="0021100C" w:rsidRDefault="007E3874"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11</w:t>
      </w:r>
      <w:r w:rsidR="00FD0F13" w:rsidRPr="0021100C">
        <w:rPr>
          <w:rFonts w:ascii="Times New Roman" w:eastAsia="Times New Roman" w:hAnsi="Times New Roman" w:cs="Times New Roman"/>
          <w:sz w:val="24"/>
          <w:szCs w:val="24"/>
          <w:lang w:val="kk-KZ" w:eastAsia="ru-RU"/>
        </w:rPr>
        <w:t>. Введение в рыночную экономику: Под ред. А.Я.Лившица, И.Н.Никулиной. - М.: Высш. шк., 2016.</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12</w:t>
      </w:r>
      <w:r w:rsidR="00FD0F13" w:rsidRPr="0021100C">
        <w:rPr>
          <w:rFonts w:ascii="Times New Roman" w:eastAsia="Times New Roman" w:hAnsi="Times New Roman" w:cs="Times New Roman"/>
          <w:sz w:val="24"/>
          <w:szCs w:val="24"/>
          <w:lang w:val="kk-KZ" w:eastAsia="ru-RU"/>
        </w:rPr>
        <w:t>. Панкрухин А.П. Маркетинг: учебник для студентов - М.: 2015г.</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13</w:t>
      </w:r>
      <w:r w:rsidR="00FD0F13" w:rsidRPr="0021100C">
        <w:rPr>
          <w:rFonts w:ascii="Times New Roman" w:eastAsia="Times New Roman" w:hAnsi="Times New Roman" w:cs="Times New Roman"/>
          <w:sz w:val="24"/>
          <w:szCs w:val="24"/>
          <w:lang w:val="kk-KZ" w:eastAsia="ru-RU"/>
        </w:rPr>
        <w:t>. Голубков Е.П. Основы маркетинга - М.: 2015г.</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14</w:t>
      </w:r>
      <w:r w:rsidR="00FD0F13" w:rsidRPr="0021100C">
        <w:rPr>
          <w:rFonts w:ascii="Times New Roman" w:eastAsia="Times New Roman" w:hAnsi="Times New Roman" w:cs="Times New Roman"/>
          <w:sz w:val="24"/>
          <w:szCs w:val="24"/>
          <w:lang w:val="kk-KZ" w:eastAsia="ru-RU"/>
        </w:rPr>
        <w:t>. Ассэль Г. Маркетинг: принципы и стратегия: учебник для вузов. – М.: ИНФРА-М, 2014.</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15</w:t>
      </w:r>
      <w:r w:rsidR="00FD0F13" w:rsidRPr="0021100C">
        <w:rPr>
          <w:rFonts w:ascii="Times New Roman" w:eastAsia="Times New Roman" w:hAnsi="Times New Roman" w:cs="Times New Roman"/>
          <w:sz w:val="24"/>
          <w:szCs w:val="24"/>
          <w:lang w:val="kk-KZ" w:eastAsia="ru-RU"/>
        </w:rPr>
        <w:t>. Дихтль, Е., Хершген, Х. Практический маркетинг: Учеб. пособие / пер. с нем. А.М.Макарова; Под ред. И.С.Минько. - М.: Высш. шк. 2016.</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16</w:t>
      </w:r>
      <w:r w:rsidR="00FD0F13" w:rsidRPr="0021100C">
        <w:rPr>
          <w:rFonts w:ascii="Times New Roman" w:eastAsia="Times New Roman" w:hAnsi="Times New Roman" w:cs="Times New Roman"/>
          <w:sz w:val="24"/>
          <w:szCs w:val="24"/>
          <w:lang w:val="kk-KZ" w:eastAsia="ru-RU"/>
        </w:rPr>
        <w:t>. Эванс, Дж., Берман, Б. Маркетинг: сокр. пер. с англ. / Авт. предисл. и науч. ред. А.А.Горячев – М.: Экономика. 2016.</w:t>
      </w:r>
    </w:p>
    <w:p w:rsidR="00FD0F13" w:rsidRPr="0021100C" w:rsidRDefault="00FD0F13"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1</w:t>
      </w:r>
      <w:r w:rsidR="007E3874" w:rsidRPr="0021100C">
        <w:rPr>
          <w:rFonts w:ascii="Times New Roman" w:eastAsia="Times New Roman" w:hAnsi="Times New Roman" w:cs="Times New Roman"/>
          <w:sz w:val="24"/>
          <w:szCs w:val="24"/>
          <w:lang w:val="kk-KZ" w:eastAsia="ru-RU"/>
        </w:rPr>
        <w:t>7</w:t>
      </w:r>
      <w:r w:rsidRPr="0021100C">
        <w:rPr>
          <w:rFonts w:ascii="Times New Roman" w:eastAsia="Times New Roman" w:hAnsi="Times New Roman" w:cs="Times New Roman"/>
          <w:sz w:val="24"/>
          <w:szCs w:val="24"/>
          <w:lang w:val="kk-KZ" w:eastAsia="ru-RU"/>
        </w:rPr>
        <w:t>. Экономика: учебник. 3-е изд., перераб. и доп. / под ред. д-ра экон. наук проф. А.С. Булатова. – М.: Экономистъ, 2016.</w:t>
      </w:r>
    </w:p>
    <w:p w:rsidR="00FD0F13" w:rsidRPr="0021100C" w:rsidRDefault="00FD0F13" w:rsidP="00FD0F13">
      <w:pPr>
        <w:pStyle w:val="TableParagraph"/>
        <w:ind w:left="0"/>
        <w:rPr>
          <w:snapToGrid w:val="0"/>
          <w:sz w:val="24"/>
          <w:szCs w:val="24"/>
          <w:lang w:val="en-US"/>
        </w:rPr>
      </w:pPr>
      <w:r w:rsidRPr="0021100C">
        <w:rPr>
          <w:sz w:val="24"/>
          <w:szCs w:val="24"/>
          <w:lang w:val="en-US"/>
        </w:rPr>
        <w:t>1</w:t>
      </w:r>
      <w:r w:rsidR="007E3874" w:rsidRPr="0021100C">
        <w:rPr>
          <w:sz w:val="24"/>
          <w:szCs w:val="24"/>
          <w:lang w:val="kk-KZ"/>
        </w:rPr>
        <w:t>8</w:t>
      </w:r>
      <w:r w:rsidRPr="0021100C">
        <w:rPr>
          <w:sz w:val="24"/>
          <w:szCs w:val="24"/>
          <w:lang w:val="en-US"/>
        </w:rPr>
        <w:t>.</w:t>
      </w:r>
      <w:r w:rsidRPr="0021100C">
        <w:rPr>
          <w:snapToGrid w:val="0"/>
          <w:sz w:val="24"/>
          <w:szCs w:val="24"/>
          <w:lang w:val="en-US"/>
        </w:rPr>
        <w:t xml:space="preserve"> Duncan D.U The fundamental ideas in management.. M.: Case, 2018.- 675.</w:t>
      </w:r>
    </w:p>
    <w:p w:rsidR="00FD0F13" w:rsidRPr="0021100C" w:rsidRDefault="00FD0F13" w:rsidP="00FD0F13">
      <w:pPr>
        <w:pStyle w:val="TableParagraph"/>
        <w:ind w:left="0"/>
        <w:rPr>
          <w:snapToGrid w:val="0"/>
          <w:sz w:val="24"/>
          <w:szCs w:val="24"/>
          <w:lang w:val="en-US"/>
        </w:rPr>
      </w:pPr>
      <w:r w:rsidRPr="0021100C">
        <w:rPr>
          <w:snapToGrid w:val="0"/>
          <w:sz w:val="24"/>
          <w:szCs w:val="24"/>
          <w:lang w:val="kk-KZ"/>
        </w:rPr>
        <w:t>1</w:t>
      </w:r>
      <w:r w:rsidR="007E3874" w:rsidRPr="0021100C">
        <w:rPr>
          <w:snapToGrid w:val="0"/>
          <w:sz w:val="24"/>
          <w:szCs w:val="24"/>
          <w:lang w:val="kk-KZ"/>
        </w:rPr>
        <w:t>9</w:t>
      </w:r>
      <w:r w:rsidRPr="0021100C">
        <w:rPr>
          <w:snapToGrid w:val="0"/>
          <w:sz w:val="24"/>
          <w:szCs w:val="24"/>
          <w:lang w:val="en-US"/>
        </w:rPr>
        <w:t xml:space="preserve">. Management.. Michael H. Mescon, Michael Albert, Franklin Khedouri. Harper &amp; Row, </w:t>
      </w:r>
      <w:r w:rsidRPr="0021100C">
        <w:rPr>
          <w:snapToGrid w:val="0"/>
          <w:sz w:val="24"/>
          <w:szCs w:val="24"/>
          <w:lang w:val="kk-KZ"/>
        </w:rPr>
        <w:t>2015</w:t>
      </w:r>
      <w:r w:rsidRPr="0021100C">
        <w:rPr>
          <w:snapToGrid w:val="0"/>
          <w:sz w:val="24"/>
          <w:szCs w:val="24"/>
          <w:lang w:val="en-US"/>
        </w:rPr>
        <w:t xml:space="preserve"> - Management - 777 pages.</w:t>
      </w:r>
    </w:p>
    <w:p w:rsidR="00FD0F13" w:rsidRPr="00515FB4" w:rsidRDefault="007E3874" w:rsidP="00FD0F13">
      <w:pPr>
        <w:pStyle w:val="TableParagraph"/>
        <w:ind w:left="0"/>
        <w:rPr>
          <w:sz w:val="24"/>
          <w:szCs w:val="24"/>
        </w:rPr>
      </w:pPr>
      <w:r w:rsidRPr="00515FB4">
        <w:rPr>
          <w:sz w:val="24"/>
          <w:szCs w:val="24"/>
        </w:rPr>
        <w:t>20</w:t>
      </w:r>
      <w:r w:rsidR="00FD0F13" w:rsidRPr="00515FB4">
        <w:rPr>
          <w:sz w:val="24"/>
          <w:szCs w:val="24"/>
        </w:rPr>
        <w:t>.</w:t>
      </w:r>
      <w:r w:rsidR="00FD0F13" w:rsidRPr="0021100C">
        <w:rPr>
          <w:sz w:val="24"/>
          <w:szCs w:val="24"/>
        </w:rPr>
        <w:t>Менеджмент</w:t>
      </w:r>
      <w:r w:rsidR="00FD0F13" w:rsidRPr="00515FB4">
        <w:rPr>
          <w:sz w:val="24"/>
          <w:szCs w:val="24"/>
        </w:rPr>
        <w:t xml:space="preserve"> </w:t>
      </w:r>
      <w:r w:rsidR="00FD0F13" w:rsidRPr="0021100C">
        <w:rPr>
          <w:sz w:val="24"/>
          <w:szCs w:val="24"/>
        </w:rPr>
        <w:t>организации</w:t>
      </w:r>
      <w:r w:rsidR="00FD0F13" w:rsidRPr="00515FB4">
        <w:rPr>
          <w:sz w:val="24"/>
          <w:szCs w:val="24"/>
        </w:rPr>
        <w:t xml:space="preserve"> /</w:t>
      </w:r>
      <w:r w:rsidR="00FD0F13" w:rsidRPr="0021100C">
        <w:rPr>
          <w:sz w:val="24"/>
          <w:szCs w:val="24"/>
        </w:rPr>
        <w:t>Под</w:t>
      </w:r>
      <w:r w:rsidR="00FD0F13" w:rsidRPr="00515FB4">
        <w:rPr>
          <w:sz w:val="24"/>
          <w:szCs w:val="24"/>
        </w:rPr>
        <w:t xml:space="preserve"> </w:t>
      </w:r>
      <w:r w:rsidR="00FD0F13" w:rsidRPr="0021100C">
        <w:rPr>
          <w:sz w:val="24"/>
          <w:szCs w:val="24"/>
        </w:rPr>
        <w:t>ред</w:t>
      </w:r>
      <w:r w:rsidR="00FD0F13" w:rsidRPr="00515FB4">
        <w:rPr>
          <w:sz w:val="24"/>
          <w:szCs w:val="24"/>
        </w:rPr>
        <w:t xml:space="preserve">. </w:t>
      </w:r>
      <w:r w:rsidR="00FD0F13" w:rsidRPr="0021100C">
        <w:rPr>
          <w:sz w:val="24"/>
          <w:szCs w:val="24"/>
        </w:rPr>
        <w:t>ЗЛ</w:t>
      </w:r>
      <w:r w:rsidR="00FD0F13" w:rsidRPr="00515FB4">
        <w:rPr>
          <w:sz w:val="24"/>
          <w:szCs w:val="24"/>
        </w:rPr>
        <w:t>.</w:t>
      </w:r>
      <w:r w:rsidR="00FD0F13" w:rsidRPr="0021100C">
        <w:rPr>
          <w:sz w:val="24"/>
          <w:szCs w:val="24"/>
        </w:rPr>
        <w:t>Румянцевой</w:t>
      </w:r>
      <w:r w:rsidR="00FD0F13" w:rsidRPr="00515FB4">
        <w:rPr>
          <w:sz w:val="24"/>
          <w:szCs w:val="24"/>
        </w:rPr>
        <w:t xml:space="preserve">, </w:t>
      </w:r>
      <w:r w:rsidR="00FD0F13" w:rsidRPr="0021100C">
        <w:rPr>
          <w:sz w:val="24"/>
          <w:szCs w:val="24"/>
        </w:rPr>
        <w:t>И</w:t>
      </w:r>
      <w:r w:rsidR="00FD0F13" w:rsidRPr="00515FB4">
        <w:rPr>
          <w:sz w:val="24"/>
          <w:szCs w:val="24"/>
        </w:rPr>
        <w:t>.</w:t>
      </w:r>
      <w:r w:rsidR="00FD0F13" w:rsidRPr="0021100C">
        <w:rPr>
          <w:sz w:val="24"/>
          <w:szCs w:val="24"/>
        </w:rPr>
        <w:t>А</w:t>
      </w:r>
      <w:r w:rsidR="00FD0F13" w:rsidRPr="00515FB4">
        <w:rPr>
          <w:sz w:val="24"/>
          <w:szCs w:val="24"/>
        </w:rPr>
        <w:t>.</w:t>
      </w:r>
      <w:r w:rsidR="00FD0F13" w:rsidRPr="0021100C">
        <w:rPr>
          <w:sz w:val="24"/>
          <w:szCs w:val="24"/>
        </w:rPr>
        <w:t>Соломатина</w:t>
      </w:r>
      <w:r w:rsidR="00FD0F13" w:rsidRPr="00515FB4">
        <w:rPr>
          <w:sz w:val="24"/>
          <w:szCs w:val="24"/>
        </w:rPr>
        <w:t xml:space="preserve">. - </w:t>
      </w:r>
      <w:r w:rsidR="00FD0F13" w:rsidRPr="0021100C">
        <w:rPr>
          <w:sz w:val="24"/>
          <w:szCs w:val="24"/>
        </w:rPr>
        <w:t>М</w:t>
      </w:r>
      <w:r w:rsidR="00FD0F13" w:rsidRPr="00515FB4">
        <w:rPr>
          <w:sz w:val="24"/>
          <w:szCs w:val="24"/>
        </w:rPr>
        <w:t xml:space="preserve">.: </w:t>
      </w:r>
      <w:r w:rsidR="00FD0F13" w:rsidRPr="0021100C">
        <w:rPr>
          <w:sz w:val="24"/>
          <w:szCs w:val="24"/>
        </w:rPr>
        <w:t>Инфра</w:t>
      </w:r>
      <w:r w:rsidR="00FD0F13" w:rsidRPr="00515FB4">
        <w:rPr>
          <w:sz w:val="24"/>
          <w:szCs w:val="24"/>
        </w:rPr>
        <w:t xml:space="preserve"> - </w:t>
      </w:r>
      <w:r w:rsidR="00FD0F13" w:rsidRPr="0021100C">
        <w:rPr>
          <w:sz w:val="24"/>
          <w:szCs w:val="24"/>
        </w:rPr>
        <w:t>М</w:t>
      </w:r>
      <w:r w:rsidR="00FD0F13" w:rsidRPr="00515FB4">
        <w:rPr>
          <w:sz w:val="24"/>
          <w:szCs w:val="24"/>
        </w:rPr>
        <w:t>, 2016.</w:t>
      </w:r>
    </w:p>
    <w:p w:rsidR="00FD0F13" w:rsidRPr="0021100C" w:rsidRDefault="007E3874" w:rsidP="00FD0F13">
      <w:pPr>
        <w:pStyle w:val="TableParagraph"/>
        <w:ind w:left="0"/>
        <w:rPr>
          <w:sz w:val="24"/>
          <w:szCs w:val="24"/>
        </w:rPr>
      </w:pPr>
      <w:r w:rsidRPr="0021100C">
        <w:rPr>
          <w:sz w:val="24"/>
          <w:szCs w:val="24"/>
        </w:rPr>
        <w:t>21</w:t>
      </w:r>
      <w:r w:rsidR="00FD0F13" w:rsidRPr="0021100C">
        <w:rPr>
          <w:sz w:val="24"/>
          <w:szCs w:val="24"/>
        </w:rPr>
        <w:t>.Мескон М.Х. и др. Основы менеджмента /Пер.с англ. –</w:t>
      </w:r>
      <w:r w:rsidR="00FD0F13" w:rsidRPr="0021100C">
        <w:rPr>
          <w:sz w:val="24"/>
          <w:szCs w:val="24"/>
        </w:rPr>
        <w:softHyphen/>
        <w:t xml:space="preserve"> М.: Дело, 2016.</w:t>
      </w:r>
    </w:p>
    <w:p w:rsidR="00FD0F13" w:rsidRPr="0021100C" w:rsidRDefault="007E3874"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rPr>
        <w:t>22</w:t>
      </w:r>
      <w:r w:rsidR="00FD0F13" w:rsidRPr="0021100C">
        <w:rPr>
          <w:rFonts w:ascii="Times New Roman" w:hAnsi="Times New Roman" w:cs="Times New Roman"/>
          <w:sz w:val="24"/>
          <w:szCs w:val="24"/>
        </w:rPr>
        <w:t>. Бердалиев К.Б. и др. Менеджмент; курс лекций.- Алматы: Экономика, 2015</w:t>
      </w:r>
    </w:p>
    <w:p w:rsidR="00FD0F13" w:rsidRPr="0021100C" w:rsidRDefault="00FD0F13"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Қосымша Әдебиеттер:</w:t>
      </w:r>
    </w:p>
    <w:p w:rsidR="00FD0F13" w:rsidRPr="0021100C" w:rsidRDefault="00FD0F13" w:rsidP="00FD0F13">
      <w:pPr>
        <w:pStyle w:val="a6"/>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w:t>
      </w:r>
      <w:r w:rsidRPr="0021100C">
        <w:rPr>
          <w:rFonts w:ascii="Times New Roman" w:hAnsi="Times New Roman" w:cs="Times New Roman"/>
          <w:sz w:val="24"/>
          <w:szCs w:val="24"/>
        </w:rPr>
        <w:t xml:space="preserve">Методологии управления проектами [Электронный ресурс] / Концерн R-Про. Режим доступа: http://www.r-p-c.ru/resheniya/metodologiya-upravleniya-proektamiprinceprince2.html (дата обращения: 29.12.2016). </w:t>
      </w:r>
    </w:p>
    <w:p w:rsidR="00FD0F13" w:rsidRPr="0021100C" w:rsidRDefault="00FD0F13" w:rsidP="00FD0F13">
      <w:pPr>
        <w:pStyle w:val="a6"/>
        <w:jc w:val="both"/>
        <w:rPr>
          <w:rFonts w:ascii="Times New Roman" w:hAnsi="Times New Roman" w:cs="Times New Roman"/>
          <w:sz w:val="24"/>
          <w:szCs w:val="24"/>
          <w:lang w:val="kk-KZ"/>
        </w:rPr>
      </w:pPr>
      <w:r w:rsidRPr="0021100C">
        <w:rPr>
          <w:rFonts w:ascii="Times New Roman" w:hAnsi="Times New Roman" w:cs="Times New Roman"/>
          <w:sz w:val="24"/>
          <w:szCs w:val="24"/>
        </w:rPr>
        <w:t xml:space="preserve">2. Топ 7 методов управления проектами; Проектные сервисы [Электронный ресурс]. Режим доступа: http://www.pmservices.ru/project-management-news/top-7-metodovupravleniya-proektami-agile-scrum-kanban-prince2-i-drugie/ (дата обращения: 29.12.2016). </w:t>
      </w:r>
    </w:p>
    <w:p w:rsidR="00FD0F13" w:rsidRPr="0021100C" w:rsidRDefault="00FD0F13" w:rsidP="00FD0F13">
      <w:pPr>
        <w:pStyle w:val="a6"/>
        <w:jc w:val="both"/>
        <w:rPr>
          <w:rFonts w:ascii="Times New Roman" w:hAnsi="Times New Roman" w:cs="Times New Roman"/>
          <w:sz w:val="24"/>
          <w:szCs w:val="24"/>
          <w:lang w:val="kk-KZ"/>
        </w:rPr>
      </w:pPr>
      <w:r w:rsidRPr="0021100C">
        <w:rPr>
          <w:rFonts w:ascii="Times New Roman" w:hAnsi="Times New Roman" w:cs="Times New Roman"/>
          <w:sz w:val="24"/>
          <w:szCs w:val="24"/>
        </w:rPr>
        <w:t xml:space="preserve">3. Рис Э. Бизнес с нуля. Метод Lean startup для быстрого тестирования идей и выбора бизнес-модели [Текст]. М., 2014. </w:t>
      </w:r>
    </w:p>
    <w:p w:rsidR="00FD0F13" w:rsidRPr="0021100C" w:rsidRDefault="006B52D3" w:rsidP="00FD0F13">
      <w:pPr>
        <w:pStyle w:val="a6"/>
        <w:jc w:val="both"/>
        <w:rPr>
          <w:rFonts w:ascii="Times New Roman" w:hAnsi="Times New Roman" w:cs="Times New Roman"/>
          <w:sz w:val="24"/>
          <w:szCs w:val="24"/>
          <w:lang w:val="kk-KZ"/>
        </w:rPr>
      </w:pPr>
      <w:r w:rsidRPr="0021100C">
        <w:rPr>
          <w:rFonts w:ascii="Times New Roman" w:hAnsi="Times New Roman" w:cs="Times New Roman"/>
          <w:sz w:val="24"/>
          <w:szCs w:val="24"/>
        </w:rPr>
        <w:t>4.</w:t>
      </w:r>
      <w:r w:rsidR="00FD0F13" w:rsidRPr="0021100C">
        <w:rPr>
          <w:rFonts w:ascii="Times New Roman" w:hAnsi="Times New Roman" w:cs="Times New Roman"/>
          <w:sz w:val="24"/>
          <w:szCs w:val="24"/>
        </w:rPr>
        <w:t xml:space="preserve">Lean startup в IT [Электронный ресурс]. Режим доступа: http://lpgenerator.ru/blog/2015/09/15/lean-startup-v-it-5-kejsov-ot-socialnoj-seti-dlyastartapov-do-pravitelstva-ssha/ (дата обращения: 29.12.2016). </w:t>
      </w:r>
    </w:p>
    <w:p w:rsidR="00FD0F13" w:rsidRPr="0021100C" w:rsidRDefault="00FD0F13"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hAnsi="Times New Roman" w:cs="Times New Roman"/>
          <w:sz w:val="24"/>
          <w:szCs w:val="24"/>
          <w:lang w:val="kk-KZ"/>
        </w:rPr>
      </w:pPr>
      <w:r w:rsidRPr="0021100C">
        <w:rPr>
          <w:rFonts w:ascii="Times New Roman" w:hAnsi="Times New Roman" w:cs="Times New Roman"/>
          <w:sz w:val="24"/>
          <w:szCs w:val="24"/>
        </w:rPr>
        <w:t>5. Сазерленд Д. Scrum. Революционный метод управления проектом [Текст]. М., 2016</w:t>
      </w:r>
    </w:p>
    <w:p w:rsidR="00FD0F13" w:rsidRPr="0021100C" w:rsidRDefault="00FD0F13" w:rsidP="00FD0F13">
      <w:pPr>
        <w:pStyle w:val="a6"/>
        <w:rPr>
          <w:rFonts w:ascii="Times New Roman" w:eastAsia="Calibri" w:hAnsi="Times New Roman" w:cs="Times New Roman"/>
          <w:sz w:val="24"/>
          <w:szCs w:val="24"/>
          <w:lang w:val="kk-KZ"/>
        </w:rPr>
      </w:pPr>
      <w:r w:rsidRPr="0021100C">
        <w:rPr>
          <w:rFonts w:ascii="Times New Roman" w:eastAsia="Calibri" w:hAnsi="Times New Roman" w:cs="Times New Roman"/>
          <w:sz w:val="24"/>
          <w:szCs w:val="24"/>
          <w:lang w:val="kk-KZ"/>
        </w:rPr>
        <w:t>Государственный общеобязательный стандарт высшего оброзования РК от 23.08.2015г. №10</w:t>
      </w:r>
    </w:p>
    <w:p w:rsidR="00FD0F13" w:rsidRPr="0021100C" w:rsidRDefault="00FD0F13" w:rsidP="00FD0F13">
      <w:pPr>
        <w:pStyle w:val="a6"/>
        <w:rPr>
          <w:rFonts w:ascii="Times New Roman" w:hAnsi="Times New Roman" w:cs="Times New Roman"/>
          <w:sz w:val="24"/>
          <w:szCs w:val="24"/>
          <w:lang w:val="kk-KZ"/>
        </w:rPr>
      </w:pPr>
      <w:r w:rsidRPr="0021100C">
        <w:rPr>
          <w:rFonts w:ascii="Times New Roman" w:hAnsi="Times New Roman" w:cs="Times New Roman"/>
          <w:sz w:val="24"/>
          <w:szCs w:val="24"/>
          <w:lang w:val="kk-KZ"/>
        </w:rPr>
        <w:t>6.</w:t>
      </w:r>
      <w:r w:rsidRPr="0021100C">
        <w:rPr>
          <w:rFonts w:ascii="Times New Roman" w:hAnsi="Times New Roman" w:cs="Times New Roman"/>
          <w:b/>
          <w:sz w:val="24"/>
          <w:szCs w:val="24"/>
          <w:lang w:val="kk-KZ"/>
        </w:rPr>
        <w:t xml:space="preserve"> </w:t>
      </w:r>
      <w:r w:rsidRPr="0021100C">
        <w:rPr>
          <w:rFonts w:ascii="Times New Roman" w:hAnsi="Times New Roman" w:cs="Times New Roman"/>
          <w:sz w:val="24"/>
          <w:szCs w:val="24"/>
          <w:lang w:val="kk-KZ"/>
        </w:rPr>
        <w:t xml:space="preserve">Студенттеріне арналған өндірістік тәжірибені өтудің әдістемелік нұсқаулары Г.Р.Байтаева,  А.К.Бекметова, М.К. Аяжанова  – Талдықорған, 2016.- 21 б. </w:t>
      </w:r>
    </w:p>
    <w:p w:rsidR="00FD0F13" w:rsidRPr="0021100C" w:rsidRDefault="00FD0F13" w:rsidP="00FD0F13">
      <w:pPr>
        <w:pStyle w:val="a6"/>
        <w:rPr>
          <w:rFonts w:ascii="Times New Roman" w:eastAsia="Calibri" w:hAnsi="Times New Roman" w:cs="Times New Roman"/>
          <w:sz w:val="24"/>
          <w:szCs w:val="24"/>
          <w:lang w:val="kk-KZ"/>
        </w:rPr>
      </w:pPr>
      <w:r w:rsidRPr="0021100C">
        <w:rPr>
          <w:rFonts w:ascii="Times New Roman" w:hAnsi="Times New Roman" w:cs="Times New Roman"/>
          <w:sz w:val="24"/>
          <w:szCs w:val="24"/>
          <w:lang w:val="kk-KZ"/>
        </w:rPr>
        <w:t>7. Төрегожина М.Б. Экономиканы мемлекеттік реттеу. Алматы, 2014</w:t>
      </w:r>
    </w:p>
    <w:p w:rsidR="00FD0F13" w:rsidRPr="0021100C" w:rsidRDefault="00FD0F13" w:rsidP="00FD0F13">
      <w:pPr>
        <w:pStyle w:val="a6"/>
        <w:rPr>
          <w:rFonts w:ascii="Times New Roman" w:eastAsia="Calibri" w:hAnsi="Times New Roman" w:cs="Times New Roman"/>
          <w:sz w:val="24"/>
          <w:szCs w:val="24"/>
        </w:rPr>
      </w:pPr>
      <w:r w:rsidRPr="0021100C">
        <w:rPr>
          <w:rFonts w:ascii="Times New Roman" w:hAnsi="Times New Roman" w:cs="Times New Roman"/>
          <w:noProof/>
          <w:spacing w:val="3"/>
          <w:sz w:val="24"/>
          <w:szCs w:val="24"/>
          <w:lang w:val="kk-KZ"/>
        </w:rPr>
        <w:t xml:space="preserve">8. Мамыров   Н.К.,   Ихданов   Ж.   </w:t>
      </w:r>
      <w:r w:rsidRPr="0021100C">
        <w:rPr>
          <w:rFonts w:ascii="Times New Roman" w:hAnsi="Times New Roman" w:cs="Times New Roman"/>
          <w:noProof/>
          <w:spacing w:val="3"/>
          <w:sz w:val="24"/>
          <w:szCs w:val="24"/>
        </w:rPr>
        <w:t>Государственное   регулирование</w:t>
      </w:r>
      <w:r w:rsidRPr="0021100C">
        <w:rPr>
          <w:rFonts w:ascii="Times New Roman" w:hAnsi="Times New Roman" w:cs="Times New Roman"/>
          <w:noProof/>
          <w:spacing w:val="3"/>
          <w:sz w:val="24"/>
          <w:szCs w:val="24"/>
          <w:lang w:val="kk-KZ"/>
        </w:rPr>
        <w:t xml:space="preserve"> </w:t>
      </w:r>
      <w:r w:rsidRPr="0021100C">
        <w:rPr>
          <w:rFonts w:ascii="Times New Roman" w:hAnsi="Times New Roman" w:cs="Times New Roman"/>
          <w:noProof/>
          <w:spacing w:val="5"/>
          <w:sz w:val="24"/>
          <w:szCs w:val="24"/>
        </w:rPr>
        <w:t>экономики в условиях Казахстана. Алматы, Экономика</w:t>
      </w:r>
      <w:r w:rsidRPr="0021100C">
        <w:rPr>
          <w:rFonts w:ascii="Times New Roman" w:hAnsi="Times New Roman" w:cs="Times New Roman"/>
          <w:noProof/>
          <w:spacing w:val="5"/>
          <w:sz w:val="24"/>
          <w:szCs w:val="24"/>
          <w:lang w:val="kk-KZ"/>
        </w:rPr>
        <w:t>,2014</w:t>
      </w:r>
      <w:r w:rsidRPr="0021100C">
        <w:rPr>
          <w:rFonts w:ascii="Times New Roman" w:hAnsi="Times New Roman" w:cs="Times New Roman"/>
          <w:noProof/>
          <w:spacing w:val="5"/>
          <w:sz w:val="24"/>
          <w:szCs w:val="24"/>
        </w:rPr>
        <w:t>.</w:t>
      </w:r>
    </w:p>
    <w:p w:rsidR="00FD0F13" w:rsidRPr="0021100C" w:rsidRDefault="00FD0F13"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hAnsi="Times New Roman" w:cs="Times New Roman"/>
          <w:bCs/>
          <w:sz w:val="24"/>
          <w:szCs w:val="24"/>
          <w:lang w:val="kk-KZ"/>
        </w:rPr>
        <w:t>9</w:t>
      </w:r>
      <w:r w:rsidRPr="0021100C">
        <w:rPr>
          <w:rFonts w:ascii="Times New Roman" w:hAnsi="Times New Roman" w:cs="Times New Roman"/>
          <w:bCs/>
          <w:sz w:val="24"/>
          <w:szCs w:val="24"/>
        </w:rPr>
        <w:t>. Дауранов И.Н. Организация государственного управления: Монография.</w:t>
      </w:r>
      <w:r w:rsidRPr="0021100C">
        <w:rPr>
          <w:rFonts w:ascii="Times New Roman" w:hAnsi="Times New Roman" w:cs="Times New Roman"/>
          <w:bCs/>
          <w:sz w:val="24"/>
          <w:szCs w:val="24"/>
          <w:lang w:val="kk-KZ"/>
        </w:rPr>
        <w:t xml:space="preserve"> </w:t>
      </w:r>
      <w:r w:rsidRPr="0021100C">
        <w:rPr>
          <w:rFonts w:ascii="Times New Roman" w:hAnsi="Times New Roman" w:cs="Times New Roman"/>
          <w:bCs/>
          <w:sz w:val="24"/>
          <w:szCs w:val="24"/>
        </w:rPr>
        <w:t>Алматы: Издательство НВШГУ, 2015.</w:t>
      </w:r>
    </w:p>
    <w:p w:rsidR="00FD0F13" w:rsidRPr="0021100C"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21100C"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21100C"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21100C"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21100C"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4C1DAC" w:rsidRPr="0021100C" w:rsidRDefault="004C1DAC" w:rsidP="004C1D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hAnsi="Times New Roman" w:cs="Times New Roman"/>
          <w:bCs/>
          <w:sz w:val="24"/>
          <w:szCs w:val="24"/>
        </w:rPr>
        <w:t>.</w:t>
      </w:r>
    </w:p>
    <w:sectPr w:rsidR="004C1DAC" w:rsidRPr="002110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B37553"/>
    <w:multiLevelType w:val="hybridMultilevel"/>
    <w:tmpl w:val="F3104EB2"/>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3">
    <w:nsid w:val="0F711FD1"/>
    <w:multiLevelType w:val="hybridMultilevel"/>
    <w:tmpl w:val="A3EE70CC"/>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F8527F"/>
    <w:multiLevelType w:val="hybridMultilevel"/>
    <w:tmpl w:val="C94C07F8"/>
    <w:lvl w:ilvl="0" w:tplc="FB50ED3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9C00BB"/>
    <w:multiLevelType w:val="hybridMultilevel"/>
    <w:tmpl w:val="EDC2D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B23AFF"/>
    <w:multiLevelType w:val="hybridMultilevel"/>
    <w:tmpl w:val="438E2040"/>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FD74D3"/>
    <w:multiLevelType w:val="hybridMultilevel"/>
    <w:tmpl w:val="3C1C91C0"/>
    <w:lvl w:ilvl="0" w:tplc="2AA202F2">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B45E4C"/>
    <w:multiLevelType w:val="hybridMultilevel"/>
    <w:tmpl w:val="3DDA56B4"/>
    <w:lvl w:ilvl="0" w:tplc="5CBE78A8">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8397BCA"/>
    <w:multiLevelType w:val="hybridMultilevel"/>
    <w:tmpl w:val="9872E9B8"/>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2">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185354"/>
    <w:multiLevelType w:val="hybridMultilevel"/>
    <w:tmpl w:val="99804E32"/>
    <w:lvl w:ilvl="0" w:tplc="ABFECCA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051F30"/>
    <w:multiLevelType w:val="hybridMultilevel"/>
    <w:tmpl w:val="67021066"/>
    <w:lvl w:ilvl="0" w:tplc="34F4FD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A2407"/>
    <w:multiLevelType w:val="hybridMultilevel"/>
    <w:tmpl w:val="A4524878"/>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D03AD2"/>
    <w:multiLevelType w:val="hybridMultilevel"/>
    <w:tmpl w:val="F47842F0"/>
    <w:lvl w:ilvl="0" w:tplc="912013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04223"/>
    <w:multiLevelType w:val="hybridMultilevel"/>
    <w:tmpl w:val="89B67240"/>
    <w:lvl w:ilvl="0" w:tplc="9D6832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5F6FBD"/>
    <w:multiLevelType w:val="hybridMultilevel"/>
    <w:tmpl w:val="3904CC24"/>
    <w:lvl w:ilvl="0" w:tplc="5C5A6E5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427B26B0"/>
    <w:multiLevelType w:val="hybridMultilevel"/>
    <w:tmpl w:val="E516F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9B4FD7"/>
    <w:multiLevelType w:val="hybridMultilevel"/>
    <w:tmpl w:val="062ABACC"/>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44D43B90"/>
    <w:multiLevelType w:val="hybridMultilevel"/>
    <w:tmpl w:val="9AC86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63B9B"/>
    <w:multiLevelType w:val="hybridMultilevel"/>
    <w:tmpl w:val="58CAA76A"/>
    <w:lvl w:ilvl="0" w:tplc="4356927E">
      <w:start w:val="2"/>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7">
    <w:nsid w:val="4A16639E"/>
    <w:multiLevelType w:val="hybridMultilevel"/>
    <w:tmpl w:val="46500010"/>
    <w:lvl w:ilvl="0" w:tplc="E2BC0AA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B8860D7"/>
    <w:multiLevelType w:val="hybridMultilevel"/>
    <w:tmpl w:val="F5766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CC7BCA"/>
    <w:multiLevelType w:val="hybridMultilevel"/>
    <w:tmpl w:val="E5C0BAF8"/>
    <w:lvl w:ilvl="0" w:tplc="59A47F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1977BF"/>
    <w:multiLevelType w:val="hybridMultilevel"/>
    <w:tmpl w:val="1E52B8C0"/>
    <w:lvl w:ilvl="0" w:tplc="DC3A1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6F77F66"/>
    <w:multiLevelType w:val="hybridMultilevel"/>
    <w:tmpl w:val="1E52B8C0"/>
    <w:lvl w:ilvl="0" w:tplc="DC3A1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8819A3"/>
    <w:multiLevelType w:val="hybridMultilevel"/>
    <w:tmpl w:val="3030EE08"/>
    <w:lvl w:ilvl="0" w:tplc="E3EEDF1A">
      <w:start w:val="1"/>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9D1350"/>
    <w:multiLevelType w:val="hybridMultilevel"/>
    <w:tmpl w:val="58C05830"/>
    <w:lvl w:ilvl="0" w:tplc="82207F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8D69CE"/>
    <w:multiLevelType w:val="hybridMultilevel"/>
    <w:tmpl w:val="60F85F3E"/>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951C79"/>
    <w:multiLevelType w:val="hybridMultilevel"/>
    <w:tmpl w:val="DA3E2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302599"/>
    <w:multiLevelType w:val="hybridMultilevel"/>
    <w:tmpl w:val="334EA742"/>
    <w:lvl w:ilvl="0" w:tplc="1804CD0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3B64E1"/>
    <w:multiLevelType w:val="hybridMultilevel"/>
    <w:tmpl w:val="F4B67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6D1E18"/>
    <w:multiLevelType w:val="hybridMultilevel"/>
    <w:tmpl w:val="ED9AC2F4"/>
    <w:lvl w:ilvl="0" w:tplc="988E2E12">
      <w:start w:val="1"/>
      <w:numFmt w:val="decimal"/>
      <w:lvlText w:val="%1."/>
      <w:lvlJc w:val="left"/>
      <w:pPr>
        <w:ind w:left="720" w:hanging="360"/>
      </w:pPr>
      <w:rPr>
        <w:rFonts w:eastAsiaTheme="minorHAnsi"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9"/>
  </w:num>
  <w:num w:numId="3">
    <w:abstractNumId w:val="1"/>
  </w:num>
  <w:num w:numId="4">
    <w:abstractNumId w:val="0"/>
  </w:num>
  <w:num w:numId="5">
    <w:abstractNumId w:val="13"/>
  </w:num>
  <w:num w:numId="6">
    <w:abstractNumId w:val="34"/>
  </w:num>
  <w:num w:numId="7">
    <w:abstractNumId w:val="15"/>
  </w:num>
  <w:num w:numId="8">
    <w:abstractNumId w:val="31"/>
  </w:num>
  <w:num w:numId="9">
    <w:abstractNumId w:val="12"/>
  </w:num>
  <w:num w:numId="10">
    <w:abstractNumId w:val="11"/>
  </w:num>
  <w:num w:numId="11">
    <w:abstractNumId w:val="39"/>
  </w:num>
  <w:num w:numId="12">
    <w:abstractNumId w:val="20"/>
  </w:num>
  <w:num w:numId="13">
    <w:abstractNumId w:val="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1"/>
  </w:num>
  <w:num w:numId="17">
    <w:abstractNumId w:val="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30"/>
  </w:num>
  <w:num w:numId="21">
    <w:abstractNumId w:val="32"/>
  </w:num>
  <w:num w:numId="22">
    <w:abstractNumId w:val="18"/>
  </w:num>
  <w:num w:numId="23">
    <w:abstractNumId w:val="22"/>
  </w:num>
  <w:num w:numId="24">
    <w:abstractNumId w:val="26"/>
  </w:num>
  <w:num w:numId="25">
    <w:abstractNumId w:val="6"/>
  </w:num>
  <w:num w:numId="26">
    <w:abstractNumId w:val="16"/>
  </w:num>
  <w:num w:numId="27">
    <w:abstractNumId w:val="17"/>
  </w:num>
  <w:num w:numId="28">
    <w:abstractNumId w:val="9"/>
  </w:num>
  <w:num w:numId="29">
    <w:abstractNumId w:val="14"/>
  </w:num>
  <w:num w:numId="30">
    <w:abstractNumId w:val="29"/>
  </w:num>
  <w:num w:numId="31">
    <w:abstractNumId w:val="28"/>
  </w:num>
  <w:num w:numId="32">
    <w:abstractNumId w:val="25"/>
  </w:num>
  <w:num w:numId="33">
    <w:abstractNumId w:val="36"/>
  </w:num>
  <w:num w:numId="34">
    <w:abstractNumId w:val="3"/>
  </w:num>
  <w:num w:numId="35">
    <w:abstractNumId w:val="10"/>
  </w:num>
  <w:num w:numId="36">
    <w:abstractNumId w:val="7"/>
  </w:num>
  <w:num w:numId="37">
    <w:abstractNumId w:val="40"/>
  </w:num>
  <w:num w:numId="38">
    <w:abstractNumId w:val="21"/>
  </w:num>
  <w:num w:numId="39">
    <w:abstractNumId w:val="42"/>
  </w:num>
  <w:num w:numId="40">
    <w:abstractNumId w:val="23"/>
  </w:num>
  <w:num w:numId="41">
    <w:abstractNumId w:val="35"/>
  </w:num>
  <w:num w:numId="42">
    <w:abstractNumId w:val="33"/>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28"/>
    <w:rsid w:val="00013F70"/>
    <w:rsid w:val="000451FC"/>
    <w:rsid w:val="000713A1"/>
    <w:rsid w:val="000C0522"/>
    <w:rsid w:val="000C091B"/>
    <w:rsid w:val="000D2612"/>
    <w:rsid w:val="00103918"/>
    <w:rsid w:val="00104E32"/>
    <w:rsid w:val="001410D5"/>
    <w:rsid w:val="00161FAD"/>
    <w:rsid w:val="0017383F"/>
    <w:rsid w:val="001C0C5D"/>
    <w:rsid w:val="001E01B2"/>
    <w:rsid w:val="0021100C"/>
    <w:rsid w:val="00290F69"/>
    <w:rsid w:val="00292D57"/>
    <w:rsid w:val="002A260B"/>
    <w:rsid w:val="002A35DB"/>
    <w:rsid w:val="002B3AEA"/>
    <w:rsid w:val="002B75B1"/>
    <w:rsid w:val="003005F9"/>
    <w:rsid w:val="00317A06"/>
    <w:rsid w:val="0036622E"/>
    <w:rsid w:val="003A11B9"/>
    <w:rsid w:val="003C066D"/>
    <w:rsid w:val="003C7FA2"/>
    <w:rsid w:val="003F490A"/>
    <w:rsid w:val="00414AE9"/>
    <w:rsid w:val="004152C3"/>
    <w:rsid w:val="004215EC"/>
    <w:rsid w:val="00442EDB"/>
    <w:rsid w:val="004C1DAC"/>
    <w:rsid w:val="004C7685"/>
    <w:rsid w:val="004D223F"/>
    <w:rsid w:val="004F71AE"/>
    <w:rsid w:val="0051502E"/>
    <w:rsid w:val="00515FB4"/>
    <w:rsid w:val="00540015"/>
    <w:rsid w:val="00554D99"/>
    <w:rsid w:val="00562E95"/>
    <w:rsid w:val="00575309"/>
    <w:rsid w:val="00582561"/>
    <w:rsid w:val="005A4D86"/>
    <w:rsid w:val="005C42AB"/>
    <w:rsid w:val="005D49B1"/>
    <w:rsid w:val="005D565D"/>
    <w:rsid w:val="005F077F"/>
    <w:rsid w:val="00607A85"/>
    <w:rsid w:val="006660D7"/>
    <w:rsid w:val="00672885"/>
    <w:rsid w:val="00675D17"/>
    <w:rsid w:val="00676615"/>
    <w:rsid w:val="006B52D3"/>
    <w:rsid w:val="006C5DB5"/>
    <w:rsid w:val="006C6516"/>
    <w:rsid w:val="006E145A"/>
    <w:rsid w:val="006F3984"/>
    <w:rsid w:val="006F4B75"/>
    <w:rsid w:val="007275CD"/>
    <w:rsid w:val="0074193D"/>
    <w:rsid w:val="00743526"/>
    <w:rsid w:val="00745908"/>
    <w:rsid w:val="00761FD8"/>
    <w:rsid w:val="007A04A3"/>
    <w:rsid w:val="007B3F17"/>
    <w:rsid w:val="007C155E"/>
    <w:rsid w:val="007D1E4A"/>
    <w:rsid w:val="007D3D5C"/>
    <w:rsid w:val="007D6664"/>
    <w:rsid w:val="007E06A3"/>
    <w:rsid w:val="007E3874"/>
    <w:rsid w:val="007E732B"/>
    <w:rsid w:val="007F3567"/>
    <w:rsid w:val="00845A69"/>
    <w:rsid w:val="008803E8"/>
    <w:rsid w:val="008832E4"/>
    <w:rsid w:val="008A6C62"/>
    <w:rsid w:val="008E7CF2"/>
    <w:rsid w:val="00914CEF"/>
    <w:rsid w:val="009275AB"/>
    <w:rsid w:val="00945769"/>
    <w:rsid w:val="00945B33"/>
    <w:rsid w:val="00954B50"/>
    <w:rsid w:val="009835E3"/>
    <w:rsid w:val="009A750C"/>
    <w:rsid w:val="009B0E15"/>
    <w:rsid w:val="009E50B5"/>
    <w:rsid w:val="00A109AF"/>
    <w:rsid w:val="00A13E14"/>
    <w:rsid w:val="00A52A5E"/>
    <w:rsid w:val="00A655A8"/>
    <w:rsid w:val="00A67D92"/>
    <w:rsid w:val="00A730DA"/>
    <w:rsid w:val="00A7492D"/>
    <w:rsid w:val="00A82471"/>
    <w:rsid w:val="00A84F9F"/>
    <w:rsid w:val="00AA18DD"/>
    <w:rsid w:val="00AC0D31"/>
    <w:rsid w:val="00AE28A5"/>
    <w:rsid w:val="00AF3792"/>
    <w:rsid w:val="00B02D17"/>
    <w:rsid w:val="00B24AB4"/>
    <w:rsid w:val="00B25C9D"/>
    <w:rsid w:val="00B32178"/>
    <w:rsid w:val="00B4371B"/>
    <w:rsid w:val="00B50B26"/>
    <w:rsid w:val="00B55784"/>
    <w:rsid w:val="00B7184B"/>
    <w:rsid w:val="00B869E0"/>
    <w:rsid w:val="00BB2F9E"/>
    <w:rsid w:val="00BC51D2"/>
    <w:rsid w:val="00BF21F0"/>
    <w:rsid w:val="00BF542E"/>
    <w:rsid w:val="00C0648C"/>
    <w:rsid w:val="00C11932"/>
    <w:rsid w:val="00C81ECC"/>
    <w:rsid w:val="00C85999"/>
    <w:rsid w:val="00CC1AB3"/>
    <w:rsid w:val="00CC2A96"/>
    <w:rsid w:val="00CC5193"/>
    <w:rsid w:val="00CE2AB4"/>
    <w:rsid w:val="00D02C8E"/>
    <w:rsid w:val="00D34C48"/>
    <w:rsid w:val="00D63E63"/>
    <w:rsid w:val="00DB6A40"/>
    <w:rsid w:val="00DC01AE"/>
    <w:rsid w:val="00DC7BE8"/>
    <w:rsid w:val="00DD1345"/>
    <w:rsid w:val="00DD72F8"/>
    <w:rsid w:val="00E45AA0"/>
    <w:rsid w:val="00E60C79"/>
    <w:rsid w:val="00EF2A73"/>
    <w:rsid w:val="00F0196E"/>
    <w:rsid w:val="00F22C64"/>
    <w:rsid w:val="00F2323F"/>
    <w:rsid w:val="00F27CEA"/>
    <w:rsid w:val="00F825C4"/>
    <w:rsid w:val="00F8544A"/>
    <w:rsid w:val="00FB2044"/>
    <w:rsid w:val="00FB4D28"/>
    <w:rsid w:val="00FD0F13"/>
    <w:rsid w:val="00FD18E8"/>
    <w:rsid w:val="00FF20BE"/>
    <w:rsid w:val="00FF4E4C"/>
    <w:rsid w:val="00FF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199418">
      <w:bodyDiv w:val="1"/>
      <w:marLeft w:val="0"/>
      <w:marRight w:val="0"/>
      <w:marTop w:val="0"/>
      <w:marBottom w:val="0"/>
      <w:divBdr>
        <w:top w:val="none" w:sz="0" w:space="0" w:color="auto"/>
        <w:left w:val="none" w:sz="0" w:space="0" w:color="auto"/>
        <w:bottom w:val="none" w:sz="0" w:space="0" w:color="auto"/>
        <w:right w:val="none" w:sz="0" w:space="0" w:color="auto"/>
      </w:divBdr>
    </w:div>
    <w:div w:id="649478935">
      <w:bodyDiv w:val="1"/>
      <w:marLeft w:val="0"/>
      <w:marRight w:val="0"/>
      <w:marTop w:val="0"/>
      <w:marBottom w:val="0"/>
      <w:divBdr>
        <w:top w:val="none" w:sz="0" w:space="0" w:color="auto"/>
        <w:left w:val="none" w:sz="0" w:space="0" w:color="auto"/>
        <w:bottom w:val="none" w:sz="0" w:space="0" w:color="auto"/>
        <w:right w:val="none" w:sz="0" w:space="0" w:color="auto"/>
      </w:divBdr>
    </w:div>
    <w:div w:id="1435438302">
      <w:bodyDiv w:val="1"/>
      <w:marLeft w:val="0"/>
      <w:marRight w:val="0"/>
      <w:marTop w:val="0"/>
      <w:marBottom w:val="0"/>
      <w:divBdr>
        <w:top w:val="none" w:sz="0" w:space="0" w:color="auto"/>
        <w:left w:val="none" w:sz="0" w:space="0" w:color="auto"/>
        <w:bottom w:val="none" w:sz="0" w:space="0" w:color="auto"/>
        <w:right w:val="none" w:sz="0" w:space="0" w:color="auto"/>
      </w:divBdr>
    </w:div>
    <w:div w:id="1658341239">
      <w:bodyDiv w:val="1"/>
      <w:marLeft w:val="0"/>
      <w:marRight w:val="0"/>
      <w:marTop w:val="0"/>
      <w:marBottom w:val="0"/>
      <w:divBdr>
        <w:top w:val="none" w:sz="0" w:space="0" w:color="auto"/>
        <w:left w:val="none" w:sz="0" w:space="0" w:color="auto"/>
        <w:bottom w:val="none" w:sz="0" w:space="0" w:color="auto"/>
        <w:right w:val="none" w:sz="0" w:space="0" w:color="auto"/>
      </w:divBdr>
    </w:div>
    <w:div w:id="1936939259">
      <w:bodyDiv w:val="1"/>
      <w:marLeft w:val="0"/>
      <w:marRight w:val="0"/>
      <w:marTop w:val="0"/>
      <w:marBottom w:val="0"/>
      <w:divBdr>
        <w:top w:val="none" w:sz="0" w:space="0" w:color="auto"/>
        <w:left w:val="none" w:sz="0" w:space="0" w:color="auto"/>
        <w:bottom w:val="none" w:sz="0" w:space="0" w:color="auto"/>
        <w:right w:val="none" w:sz="0" w:space="0" w:color="auto"/>
      </w:divBdr>
    </w:div>
    <w:div w:id="2035644570">
      <w:bodyDiv w:val="1"/>
      <w:marLeft w:val="0"/>
      <w:marRight w:val="0"/>
      <w:marTop w:val="0"/>
      <w:marBottom w:val="0"/>
      <w:divBdr>
        <w:top w:val="none" w:sz="0" w:space="0" w:color="auto"/>
        <w:left w:val="none" w:sz="0" w:space="0" w:color="auto"/>
        <w:bottom w:val="none" w:sz="0" w:space="0" w:color="auto"/>
        <w:right w:val="none" w:sz="0" w:space="0" w:color="auto"/>
      </w:divBdr>
    </w:div>
    <w:div w:id="205877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B6285-0962-4B72-AF29-F1190B01B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5160</Words>
  <Characters>29414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220</cp:revision>
  <cp:lastPrinted>2023-01-12T04:58:00Z</cp:lastPrinted>
  <dcterms:created xsi:type="dcterms:W3CDTF">2019-01-23T14:12:00Z</dcterms:created>
  <dcterms:modified xsi:type="dcterms:W3CDTF">2024-02-27T07:51:00Z</dcterms:modified>
</cp:coreProperties>
</file>